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B9A79" w14:textId="77777777" w:rsidR="00622AD9" w:rsidRPr="00562548" w:rsidRDefault="00562548" w:rsidP="00EF3DD9">
      <w:pPr>
        <w:pStyle w:val="Heading1"/>
      </w:pPr>
      <w:bookmarkStart w:id="0" w:name="_Toc356307822"/>
      <w:r w:rsidRPr="00562548">
        <w:t>Functional Area</w:t>
      </w:r>
      <w:bookmarkEnd w:id="0"/>
    </w:p>
    <w:p w14:paraId="02120687" w14:textId="77777777" w:rsidR="00562548" w:rsidRPr="00562548" w:rsidRDefault="00562548"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6724"/>
      </w:tblGrid>
      <w:tr w:rsidR="00562548" w:rsidRPr="00562548" w14:paraId="20182462" w14:textId="77777777" w:rsidTr="00EF3DD9">
        <w:tc>
          <w:tcPr>
            <w:tcW w:w="2518" w:type="dxa"/>
            <w:vAlign w:val="center"/>
          </w:tcPr>
          <w:p w14:paraId="0891122F" w14:textId="77777777" w:rsidR="00562548" w:rsidRPr="00EF3DD9" w:rsidRDefault="00562548" w:rsidP="00EF3DD9">
            <w:pPr>
              <w:pStyle w:val="Tableheadings"/>
            </w:pPr>
            <w:r w:rsidRPr="00EF3DD9">
              <w:t>Document title:</w:t>
            </w:r>
          </w:p>
        </w:tc>
        <w:tc>
          <w:tcPr>
            <w:tcW w:w="6724" w:type="dxa"/>
            <w:vAlign w:val="center"/>
          </w:tcPr>
          <w:p w14:paraId="40733DD6" w14:textId="79F8C208" w:rsidR="00562548" w:rsidRPr="00562548" w:rsidRDefault="006F1545" w:rsidP="00EF3DD9">
            <w:r>
              <w:t xml:space="preserve">COM005 </w:t>
            </w:r>
            <w:r w:rsidR="00F51BC4">
              <w:t>C</w:t>
            </w:r>
            <w:r w:rsidR="00C20A13">
              <w:t>ustomer complaint treatment</w:t>
            </w:r>
          </w:p>
        </w:tc>
      </w:tr>
      <w:tr w:rsidR="00562548" w:rsidRPr="00562548" w14:paraId="77AB338E" w14:textId="77777777" w:rsidTr="00EF3DD9">
        <w:tc>
          <w:tcPr>
            <w:tcW w:w="2518" w:type="dxa"/>
            <w:vAlign w:val="center"/>
          </w:tcPr>
          <w:p w14:paraId="59389280" w14:textId="77777777" w:rsidR="00562548" w:rsidRPr="00EF3DD9" w:rsidRDefault="00562548" w:rsidP="00EF3DD9">
            <w:pPr>
              <w:pStyle w:val="Tableheadings"/>
            </w:pPr>
            <w:r w:rsidRPr="00EF3DD9">
              <w:t>Document Filename:</w:t>
            </w:r>
          </w:p>
        </w:tc>
        <w:tc>
          <w:tcPr>
            <w:tcW w:w="6724" w:type="dxa"/>
            <w:vAlign w:val="center"/>
          </w:tcPr>
          <w:p w14:paraId="6A591C9A" w14:textId="1EE1EAE3" w:rsidR="00562548" w:rsidRPr="00562548" w:rsidRDefault="006F1545" w:rsidP="00C20A13">
            <w:r>
              <w:t>COM005 Customer complaint treatment</w:t>
            </w:r>
          </w:p>
        </w:tc>
      </w:tr>
      <w:tr w:rsidR="00562548" w:rsidRPr="00562548" w14:paraId="73E64A17" w14:textId="77777777" w:rsidTr="00EF3DD9">
        <w:tc>
          <w:tcPr>
            <w:tcW w:w="2518" w:type="dxa"/>
            <w:vAlign w:val="center"/>
          </w:tcPr>
          <w:p w14:paraId="7DE5D933" w14:textId="77777777" w:rsidR="00562548" w:rsidRPr="00EF3DD9" w:rsidRDefault="00562548" w:rsidP="00EF3DD9">
            <w:pPr>
              <w:pStyle w:val="Tableheadings"/>
            </w:pPr>
            <w:r w:rsidRPr="00EF3DD9">
              <w:t>Document number:</w:t>
            </w:r>
          </w:p>
        </w:tc>
        <w:tc>
          <w:tcPr>
            <w:tcW w:w="6724" w:type="dxa"/>
            <w:vAlign w:val="center"/>
          </w:tcPr>
          <w:p w14:paraId="75CA7B3A" w14:textId="5BFCBA3D" w:rsidR="00562548" w:rsidRPr="00562548" w:rsidRDefault="00562548" w:rsidP="00C20A13">
            <w:bookmarkStart w:id="1" w:name="_GoBack"/>
            <w:bookmarkEnd w:id="1"/>
          </w:p>
        </w:tc>
      </w:tr>
      <w:tr w:rsidR="00562548" w:rsidRPr="00562548" w14:paraId="54A25AB5" w14:textId="77777777" w:rsidTr="00EF3DD9">
        <w:tc>
          <w:tcPr>
            <w:tcW w:w="2518" w:type="dxa"/>
            <w:vAlign w:val="center"/>
          </w:tcPr>
          <w:p w14:paraId="64B55574" w14:textId="77777777" w:rsidR="00562548" w:rsidRPr="00EF3DD9" w:rsidRDefault="00562548" w:rsidP="00EF3DD9">
            <w:pPr>
              <w:pStyle w:val="Tableheadings"/>
            </w:pPr>
            <w:r w:rsidRPr="00EF3DD9">
              <w:t>Author:</w:t>
            </w:r>
          </w:p>
        </w:tc>
        <w:tc>
          <w:tcPr>
            <w:tcW w:w="6724" w:type="dxa"/>
            <w:vAlign w:val="center"/>
          </w:tcPr>
          <w:p w14:paraId="1B9C4226" w14:textId="03BFE92E" w:rsidR="00562548" w:rsidRPr="00562548" w:rsidRDefault="00C20A13" w:rsidP="00EF3DD9">
            <w:r>
              <w:t>Baudet Stéphane</w:t>
            </w:r>
          </w:p>
        </w:tc>
      </w:tr>
      <w:tr w:rsidR="00562548" w:rsidRPr="00562548" w14:paraId="76F23BA2" w14:textId="77777777" w:rsidTr="00EF3DD9">
        <w:tc>
          <w:tcPr>
            <w:tcW w:w="2518" w:type="dxa"/>
            <w:vAlign w:val="center"/>
          </w:tcPr>
          <w:p w14:paraId="737EC6B7" w14:textId="77777777" w:rsidR="00562548" w:rsidRPr="00EF3DD9" w:rsidRDefault="00562548" w:rsidP="00EF3DD9">
            <w:pPr>
              <w:pStyle w:val="Tableheadings"/>
            </w:pPr>
            <w:r w:rsidRPr="00EF3DD9">
              <w:t>Version:</w:t>
            </w:r>
          </w:p>
        </w:tc>
        <w:tc>
          <w:tcPr>
            <w:tcW w:w="6724" w:type="dxa"/>
            <w:vAlign w:val="center"/>
          </w:tcPr>
          <w:p w14:paraId="619A4913" w14:textId="77777777" w:rsidR="00562548" w:rsidRPr="00562548" w:rsidRDefault="00562548" w:rsidP="00EF3DD9">
            <w:r w:rsidRPr="00562548">
              <w:t>1.0</w:t>
            </w:r>
          </w:p>
        </w:tc>
      </w:tr>
      <w:tr w:rsidR="00562548" w:rsidRPr="00562548" w14:paraId="6994CC98" w14:textId="77777777" w:rsidTr="00EF3DD9">
        <w:tc>
          <w:tcPr>
            <w:tcW w:w="2518" w:type="dxa"/>
            <w:vAlign w:val="center"/>
          </w:tcPr>
          <w:p w14:paraId="45E6BEF8" w14:textId="77777777" w:rsidR="00562548" w:rsidRPr="00EF3DD9" w:rsidRDefault="00562548" w:rsidP="00EF3DD9">
            <w:pPr>
              <w:pStyle w:val="Tableheadings"/>
            </w:pPr>
            <w:r w:rsidRPr="00EF3DD9">
              <w:t>Saved:</w:t>
            </w:r>
          </w:p>
        </w:tc>
        <w:tc>
          <w:tcPr>
            <w:tcW w:w="6724" w:type="dxa"/>
            <w:vAlign w:val="center"/>
          </w:tcPr>
          <w:p w14:paraId="40391985" w14:textId="77777777" w:rsidR="00562548" w:rsidRPr="00562548" w:rsidRDefault="00562548" w:rsidP="00EF3DD9">
            <w:r w:rsidRPr="00562548">
              <w:fldChar w:fldCharType="begin"/>
            </w:r>
            <w:r w:rsidRPr="00562548">
              <w:instrText xml:space="preserve"> SAVEDATE  \@ "dddd, dd MMMM yyyy HH:mm"  \* MERGEFORMAT </w:instrText>
            </w:r>
            <w:r w:rsidRPr="00562548">
              <w:fldChar w:fldCharType="separate"/>
            </w:r>
            <w:r w:rsidR="006F1545">
              <w:rPr>
                <w:noProof/>
              </w:rPr>
              <w:t>Tuesday, 18 March 2014 14:54</w:t>
            </w:r>
            <w:r w:rsidRPr="00562548">
              <w:fldChar w:fldCharType="end"/>
            </w:r>
          </w:p>
        </w:tc>
      </w:tr>
    </w:tbl>
    <w:p w14:paraId="0C79D5CA" w14:textId="77777777" w:rsidR="00562548" w:rsidRDefault="00562548" w:rsidP="00EF3DD9"/>
    <w:p w14:paraId="38ECCA25" w14:textId="77777777" w:rsidR="00EF3DD9" w:rsidRPr="00562548" w:rsidRDefault="00EF3DD9"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5"/>
        <w:gridCol w:w="7007"/>
      </w:tblGrid>
      <w:tr w:rsidR="00562548" w:rsidRPr="00562548" w14:paraId="01F39093" w14:textId="77777777" w:rsidTr="00EF3DD9">
        <w:tc>
          <w:tcPr>
            <w:tcW w:w="9242" w:type="dxa"/>
            <w:gridSpan w:val="2"/>
          </w:tcPr>
          <w:p w14:paraId="390B4F72" w14:textId="77777777" w:rsidR="00562548" w:rsidRPr="00562548" w:rsidRDefault="00562548" w:rsidP="00EF3DD9">
            <w:pPr>
              <w:pStyle w:val="Tableheadings"/>
            </w:pPr>
            <w:r w:rsidRPr="00562548">
              <w:t xml:space="preserve">Distribution </w:t>
            </w:r>
            <w:r>
              <w:t>L</w:t>
            </w:r>
            <w:r w:rsidRPr="00562548">
              <w:t>ist</w:t>
            </w:r>
            <w:r>
              <w:t>:</w:t>
            </w:r>
          </w:p>
        </w:tc>
      </w:tr>
      <w:tr w:rsidR="00562548" w:rsidRPr="00562548" w14:paraId="73EB5604" w14:textId="77777777" w:rsidTr="00EF3DD9">
        <w:tc>
          <w:tcPr>
            <w:tcW w:w="2235" w:type="dxa"/>
          </w:tcPr>
          <w:p w14:paraId="77FE07CE" w14:textId="77777777" w:rsidR="00562548" w:rsidRPr="00562548" w:rsidRDefault="00562548" w:rsidP="00EF3DD9">
            <w:pPr>
              <w:pStyle w:val="Tableheadings"/>
            </w:pPr>
            <w:r w:rsidRPr="00562548">
              <w:t>Area</w:t>
            </w:r>
          </w:p>
        </w:tc>
        <w:tc>
          <w:tcPr>
            <w:tcW w:w="7007" w:type="dxa"/>
          </w:tcPr>
          <w:p w14:paraId="677E50B6" w14:textId="77777777" w:rsidR="00562548" w:rsidRPr="00562548" w:rsidRDefault="00562548" w:rsidP="00EF3DD9">
            <w:pPr>
              <w:pStyle w:val="Tableheadings"/>
            </w:pPr>
            <w:r w:rsidRPr="00562548">
              <w:t>Full Name</w:t>
            </w:r>
          </w:p>
        </w:tc>
      </w:tr>
      <w:tr w:rsidR="00562548" w14:paraId="65A07A21" w14:textId="77777777" w:rsidTr="00EF3DD9">
        <w:tc>
          <w:tcPr>
            <w:tcW w:w="2235" w:type="dxa"/>
          </w:tcPr>
          <w:p w14:paraId="264FD9FB" w14:textId="5C4AA1C5" w:rsidR="00562548" w:rsidRDefault="00F51BC4" w:rsidP="00EF3DD9">
            <w:r>
              <w:t>COMMERCIAL</w:t>
            </w:r>
          </w:p>
        </w:tc>
        <w:tc>
          <w:tcPr>
            <w:tcW w:w="7007" w:type="dxa"/>
          </w:tcPr>
          <w:p w14:paraId="606A35D8" w14:textId="362CF907" w:rsidR="00562548" w:rsidRDefault="00F51BC4" w:rsidP="00EF3DD9">
            <w:r>
              <w:t>To be defined</w:t>
            </w:r>
          </w:p>
        </w:tc>
      </w:tr>
      <w:tr w:rsidR="00562548" w14:paraId="0579C461" w14:textId="77777777" w:rsidTr="00EF3DD9">
        <w:tc>
          <w:tcPr>
            <w:tcW w:w="2235" w:type="dxa"/>
          </w:tcPr>
          <w:p w14:paraId="587A3BF3" w14:textId="765A620C" w:rsidR="00562548" w:rsidRDefault="00F51BC4" w:rsidP="00EF3DD9">
            <w:r>
              <w:t>OPERATIONS</w:t>
            </w:r>
          </w:p>
        </w:tc>
        <w:tc>
          <w:tcPr>
            <w:tcW w:w="7007" w:type="dxa"/>
          </w:tcPr>
          <w:p w14:paraId="645AABB2" w14:textId="047064C4" w:rsidR="00562548" w:rsidRDefault="00F51BC4" w:rsidP="00EF3DD9">
            <w:r>
              <w:t>To be defined</w:t>
            </w:r>
          </w:p>
        </w:tc>
      </w:tr>
      <w:tr w:rsidR="00562548" w14:paraId="3EFE52A9" w14:textId="77777777" w:rsidTr="00EF3DD9">
        <w:tc>
          <w:tcPr>
            <w:tcW w:w="2235" w:type="dxa"/>
          </w:tcPr>
          <w:p w14:paraId="2B6F6241" w14:textId="77777777" w:rsidR="00562548" w:rsidRDefault="00562548" w:rsidP="00EF3DD9"/>
        </w:tc>
        <w:tc>
          <w:tcPr>
            <w:tcW w:w="7007" w:type="dxa"/>
          </w:tcPr>
          <w:p w14:paraId="6B19271C" w14:textId="77777777" w:rsidR="00562548" w:rsidRDefault="00562548" w:rsidP="00EF3DD9"/>
        </w:tc>
      </w:tr>
    </w:tbl>
    <w:p w14:paraId="793D26BC" w14:textId="6AAFF75D" w:rsidR="00EF3DD9" w:rsidRDefault="00EF3DD9" w:rsidP="00EF3DD9">
      <w:pPr>
        <w:rPr>
          <w:rFonts w:cs="Arial"/>
          <w:bCs/>
        </w:rPr>
      </w:pPr>
    </w:p>
    <w:p w14:paraId="5EBF24A9" w14:textId="77777777" w:rsidR="00EF3DD9" w:rsidRPr="00E77373" w:rsidRDefault="00EF3DD9" w:rsidP="00EF3DD9">
      <w:pPr>
        <w:rPr>
          <w:rFonts w:cs="Arial"/>
          <w:sz w:val="20"/>
        </w:rPr>
      </w:pPr>
    </w:p>
    <w:tbl>
      <w:tblPr>
        <w:tblW w:w="932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526"/>
        <w:gridCol w:w="2693"/>
        <w:gridCol w:w="1701"/>
        <w:gridCol w:w="1701"/>
        <w:gridCol w:w="1701"/>
      </w:tblGrid>
      <w:tr w:rsidR="00EF3DD9" w:rsidRPr="00E77373" w14:paraId="5647239E" w14:textId="77777777" w:rsidTr="00EF3DD9">
        <w:tc>
          <w:tcPr>
            <w:tcW w:w="9322" w:type="dxa"/>
            <w:gridSpan w:val="5"/>
            <w:shd w:val="clear" w:color="auto" w:fill="auto"/>
          </w:tcPr>
          <w:p w14:paraId="4F0036E7" w14:textId="719A633B" w:rsidR="00EF3DD9" w:rsidRPr="00EF3DD9" w:rsidRDefault="00EF3DD9" w:rsidP="00EF3DD9">
            <w:pPr>
              <w:pStyle w:val="Tableheadings"/>
            </w:pPr>
            <w:r w:rsidRPr="00E77373">
              <w:t>Review and Approval Table</w:t>
            </w:r>
          </w:p>
        </w:tc>
      </w:tr>
      <w:tr w:rsidR="00EF3DD9" w:rsidRPr="00EF3DD9" w14:paraId="5262479A" w14:textId="77777777" w:rsidTr="00EF3DD9">
        <w:tc>
          <w:tcPr>
            <w:tcW w:w="1526" w:type="dxa"/>
            <w:shd w:val="clear" w:color="auto" w:fill="auto"/>
          </w:tcPr>
          <w:p w14:paraId="3A0402BE" w14:textId="77777777" w:rsidR="00EF3DD9" w:rsidRPr="00EF3DD9" w:rsidRDefault="00EF3DD9" w:rsidP="00EF3DD9">
            <w:pPr>
              <w:pStyle w:val="Tableheadings"/>
            </w:pPr>
            <w:r w:rsidRPr="00EF3DD9">
              <w:t>Approval Stage</w:t>
            </w:r>
          </w:p>
        </w:tc>
        <w:tc>
          <w:tcPr>
            <w:tcW w:w="2693" w:type="dxa"/>
            <w:shd w:val="clear" w:color="auto" w:fill="auto"/>
          </w:tcPr>
          <w:p w14:paraId="1AA91B38" w14:textId="6DBA7AE3" w:rsidR="00EF3DD9" w:rsidRPr="00EF3DD9" w:rsidRDefault="00EF3DD9" w:rsidP="00EF3DD9">
            <w:pPr>
              <w:pStyle w:val="Tableheadings"/>
            </w:pPr>
            <w:r w:rsidRPr="00EF3DD9">
              <w:t>Name</w:t>
            </w:r>
          </w:p>
        </w:tc>
        <w:tc>
          <w:tcPr>
            <w:tcW w:w="1701" w:type="dxa"/>
            <w:shd w:val="clear" w:color="auto" w:fill="auto"/>
          </w:tcPr>
          <w:p w14:paraId="6486004B" w14:textId="77777777" w:rsidR="00EF3DD9" w:rsidRPr="00EF3DD9" w:rsidRDefault="00EF3DD9" w:rsidP="00EF3DD9">
            <w:pPr>
              <w:pStyle w:val="Tableheadings"/>
            </w:pPr>
            <w:r w:rsidRPr="00EF3DD9">
              <w:t>Dated</w:t>
            </w:r>
          </w:p>
        </w:tc>
        <w:tc>
          <w:tcPr>
            <w:tcW w:w="1701" w:type="dxa"/>
            <w:shd w:val="clear" w:color="auto" w:fill="auto"/>
          </w:tcPr>
          <w:p w14:paraId="03C62BFE" w14:textId="77777777" w:rsidR="00EF3DD9" w:rsidRPr="00EF3DD9" w:rsidRDefault="00EF3DD9" w:rsidP="00EF3DD9">
            <w:pPr>
              <w:pStyle w:val="Tableheadings"/>
            </w:pPr>
            <w:r w:rsidRPr="00EF3DD9">
              <w:t>Approval</w:t>
            </w:r>
          </w:p>
        </w:tc>
        <w:tc>
          <w:tcPr>
            <w:tcW w:w="1701" w:type="dxa"/>
            <w:shd w:val="clear" w:color="auto" w:fill="auto"/>
          </w:tcPr>
          <w:p w14:paraId="618F52A4" w14:textId="4B803BA2" w:rsidR="00EF3DD9" w:rsidRPr="00EF3DD9" w:rsidRDefault="00EF3DD9" w:rsidP="00EF3DD9">
            <w:pPr>
              <w:pStyle w:val="Tableheadings"/>
            </w:pPr>
            <w:r>
              <w:t xml:space="preserve">Need by </w:t>
            </w:r>
            <w:r w:rsidRPr="00EF3DD9">
              <w:t>Date</w:t>
            </w:r>
          </w:p>
        </w:tc>
      </w:tr>
      <w:tr w:rsidR="00EF3DD9" w:rsidRPr="00EF3DD9" w14:paraId="01E18A9A" w14:textId="77777777" w:rsidTr="00EF3DD9">
        <w:tc>
          <w:tcPr>
            <w:tcW w:w="1526" w:type="dxa"/>
            <w:shd w:val="clear" w:color="auto" w:fill="auto"/>
          </w:tcPr>
          <w:p w14:paraId="03E02D3B" w14:textId="77777777" w:rsidR="00EF3DD9" w:rsidRPr="00EF3DD9" w:rsidRDefault="00EF3DD9" w:rsidP="00EF3DD9"/>
        </w:tc>
        <w:tc>
          <w:tcPr>
            <w:tcW w:w="2693" w:type="dxa"/>
            <w:shd w:val="clear" w:color="auto" w:fill="auto"/>
          </w:tcPr>
          <w:p w14:paraId="40BE95B8" w14:textId="77777777" w:rsidR="00EF3DD9" w:rsidRPr="00EF3DD9" w:rsidRDefault="00EF3DD9" w:rsidP="00EF3DD9"/>
        </w:tc>
        <w:tc>
          <w:tcPr>
            <w:tcW w:w="1701" w:type="dxa"/>
            <w:shd w:val="clear" w:color="auto" w:fill="auto"/>
          </w:tcPr>
          <w:p w14:paraId="6A827CE6" w14:textId="77777777" w:rsidR="00EF3DD9" w:rsidRPr="00EF3DD9" w:rsidRDefault="00EF3DD9" w:rsidP="00EF3DD9"/>
        </w:tc>
        <w:tc>
          <w:tcPr>
            <w:tcW w:w="1701" w:type="dxa"/>
            <w:shd w:val="clear" w:color="auto" w:fill="auto"/>
          </w:tcPr>
          <w:p w14:paraId="2AFE6137" w14:textId="77777777" w:rsidR="00EF3DD9" w:rsidRPr="00EF3DD9" w:rsidRDefault="00EF3DD9" w:rsidP="00EF3DD9"/>
        </w:tc>
        <w:tc>
          <w:tcPr>
            <w:tcW w:w="1701" w:type="dxa"/>
            <w:shd w:val="clear" w:color="auto" w:fill="auto"/>
          </w:tcPr>
          <w:p w14:paraId="7BE456C4" w14:textId="77777777" w:rsidR="00EF3DD9" w:rsidRPr="00EF3DD9" w:rsidRDefault="00EF3DD9" w:rsidP="00EF3DD9"/>
        </w:tc>
      </w:tr>
      <w:tr w:rsidR="00EF3DD9" w:rsidRPr="00EF3DD9" w14:paraId="41078BD3" w14:textId="77777777" w:rsidTr="00EF3DD9">
        <w:tc>
          <w:tcPr>
            <w:tcW w:w="1526" w:type="dxa"/>
            <w:shd w:val="clear" w:color="auto" w:fill="auto"/>
          </w:tcPr>
          <w:p w14:paraId="5788E998" w14:textId="77777777" w:rsidR="00EF3DD9" w:rsidRPr="00EF3DD9" w:rsidRDefault="00EF3DD9" w:rsidP="00EF3DD9"/>
        </w:tc>
        <w:tc>
          <w:tcPr>
            <w:tcW w:w="2693" w:type="dxa"/>
            <w:shd w:val="clear" w:color="auto" w:fill="auto"/>
          </w:tcPr>
          <w:p w14:paraId="67DD4E70" w14:textId="77777777" w:rsidR="00EF3DD9" w:rsidRPr="00EF3DD9" w:rsidRDefault="00EF3DD9" w:rsidP="00EF3DD9"/>
        </w:tc>
        <w:tc>
          <w:tcPr>
            <w:tcW w:w="1701" w:type="dxa"/>
            <w:shd w:val="clear" w:color="auto" w:fill="auto"/>
          </w:tcPr>
          <w:p w14:paraId="3016FD8C" w14:textId="77777777" w:rsidR="00EF3DD9" w:rsidRPr="00EF3DD9" w:rsidRDefault="00EF3DD9" w:rsidP="00EF3DD9"/>
        </w:tc>
        <w:tc>
          <w:tcPr>
            <w:tcW w:w="1701" w:type="dxa"/>
            <w:shd w:val="clear" w:color="auto" w:fill="auto"/>
          </w:tcPr>
          <w:p w14:paraId="7D09BC0C" w14:textId="77777777" w:rsidR="00EF3DD9" w:rsidRPr="00EF3DD9" w:rsidRDefault="00EF3DD9" w:rsidP="00EF3DD9"/>
        </w:tc>
        <w:tc>
          <w:tcPr>
            <w:tcW w:w="1701" w:type="dxa"/>
            <w:shd w:val="clear" w:color="auto" w:fill="auto"/>
          </w:tcPr>
          <w:p w14:paraId="7980108B" w14:textId="77777777" w:rsidR="00EF3DD9" w:rsidRPr="00EF3DD9" w:rsidRDefault="00EF3DD9" w:rsidP="00EF3DD9"/>
        </w:tc>
      </w:tr>
    </w:tbl>
    <w:p w14:paraId="5626C8B8" w14:textId="77777777" w:rsidR="00EF3DD9" w:rsidRPr="00EF3DD9" w:rsidRDefault="00EF3DD9" w:rsidP="00EF3DD9">
      <w:pPr>
        <w:pStyle w:val="InstructionNote"/>
      </w:pPr>
      <w:r w:rsidRPr="00EF3DD9">
        <w:t xml:space="preserve">Note:  </w:t>
      </w:r>
      <w:r w:rsidRPr="00EF3DD9">
        <w:tab/>
        <w:t xml:space="preserve">The attached document has been provided to you for approval.  So that we can stay on schedule, please review the document by the Need By Date, and enter the appropriate approval (listed below):  </w:t>
      </w:r>
    </w:p>
    <w:p w14:paraId="74F45033" w14:textId="1CAC6903" w:rsidR="00EF3DD9" w:rsidRPr="00EF3DD9" w:rsidRDefault="00EF3DD9" w:rsidP="00EF3DD9">
      <w:pPr>
        <w:pStyle w:val="InstructionNote"/>
        <w:numPr>
          <w:ilvl w:val="0"/>
          <w:numId w:val="2"/>
        </w:numPr>
        <w:ind w:left="714" w:hanging="357"/>
      </w:pPr>
      <w:r w:rsidRPr="00EF3DD9">
        <w:t xml:space="preserve">Y </w:t>
      </w:r>
      <w:r w:rsidRPr="00EF3DD9">
        <w:tab/>
        <w:t>= Yes, I approve.</w:t>
      </w:r>
    </w:p>
    <w:p w14:paraId="7832A125" w14:textId="7BF70C15" w:rsidR="00EF3DD9" w:rsidRPr="00EF3DD9" w:rsidRDefault="00EF3DD9" w:rsidP="00EF3DD9">
      <w:pPr>
        <w:pStyle w:val="InstructionNote"/>
        <w:numPr>
          <w:ilvl w:val="0"/>
          <w:numId w:val="2"/>
        </w:numPr>
        <w:ind w:left="714" w:hanging="357"/>
      </w:pPr>
      <w:r w:rsidRPr="00EF3DD9">
        <w:t xml:space="preserve">N </w:t>
      </w:r>
      <w:r w:rsidRPr="00EF3DD9">
        <w:tab/>
        <w:t>= No, I do not approve.</w:t>
      </w:r>
    </w:p>
    <w:p w14:paraId="495D135C" w14:textId="70AC6A19" w:rsidR="00EF3DD9" w:rsidRDefault="00EF3DD9" w:rsidP="00EF3DD9">
      <w:pPr>
        <w:pStyle w:val="InstructionNote"/>
        <w:numPr>
          <w:ilvl w:val="0"/>
          <w:numId w:val="2"/>
        </w:numPr>
        <w:ind w:left="714" w:hanging="357"/>
      </w:pPr>
      <w:r w:rsidRPr="00EF3DD9">
        <w:t xml:space="preserve">WC </w:t>
      </w:r>
      <w:r w:rsidRPr="00EF3DD9">
        <w:tab/>
        <w:t>= I approve with the conditions shown in my Comments.</w:t>
      </w:r>
    </w:p>
    <w:p w14:paraId="60306CAC" w14:textId="77777777" w:rsidR="00EF3DD9" w:rsidRPr="00EF3DD9" w:rsidRDefault="00EF3DD9" w:rsidP="00EF3DD9">
      <w:pPr>
        <w:pStyle w:val="InstructionNote"/>
      </w:pPr>
    </w:p>
    <w:p w14:paraId="64B80D87" w14:textId="77777777" w:rsidR="00EF3DD9" w:rsidRDefault="00EF3DD9" w:rsidP="00EF3DD9">
      <w:pPr>
        <w:pStyle w:val="InstructionNote"/>
      </w:pPr>
      <w:r w:rsidRPr="00EF3DD9">
        <w:t>Please attach your comments to this document.  You may also annotate the document.  After you have reviewed and approved/rejected the document, return it to the person who requested the approval.</w:t>
      </w:r>
    </w:p>
    <w:p w14:paraId="4CE4C26A" w14:textId="77777777" w:rsidR="00EF3DD9" w:rsidRDefault="00EF3DD9" w:rsidP="00EF3DD9">
      <w:pPr>
        <w:pStyle w:val="InstructionNote"/>
      </w:pPr>
    </w:p>
    <w:p w14:paraId="7F0333F2" w14:textId="77777777" w:rsidR="00EF3DD9" w:rsidRPr="00EF3DD9" w:rsidRDefault="00EF3DD9" w:rsidP="00EF3DD9">
      <w:pPr>
        <w:pStyle w:val="InstructionNote"/>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1242"/>
        <w:gridCol w:w="2410"/>
        <w:gridCol w:w="1559"/>
        <w:gridCol w:w="3969"/>
      </w:tblGrid>
      <w:tr w:rsidR="00EF3DD9" w:rsidRPr="00E77373" w14:paraId="350E196A" w14:textId="77777777" w:rsidTr="00EF3DD9">
        <w:trPr>
          <w:cantSplit/>
          <w:tblHeader/>
        </w:trPr>
        <w:tc>
          <w:tcPr>
            <w:tcW w:w="9180" w:type="dxa"/>
            <w:gridSpan w:val="4"/>
            <w:shd w:val="clear" w:color="auto" w:fill="auto"/>
            <w:vAlign w:val="center"/>
          </w:tcPr>
          <w:p w14:paraId="170EFD0A" w14:textId="147DF60C" w:rsidR="00EF3DD9" w:rsidRPr="00EF3DD9" w:rsidRDefault="00EF3DD9" w:rsidP="00EF3DD9">
            <w:pPr>
              <w:pStyle w:val="Tableheadings"/>
            </w:pPr>
            <w:r>
              <w:t>Change History</w:t>
            </w:r>
          </w:p>
        </w:tc>
      </w:tr>
      <w:tr w:rsidR="00EF3DD9" w:rsidRPr="00E77373" w14:paraId="1FEBE095" w14:textId="77777777" w:rsidTr="00EF3DD9">
        <w:trPr>
          <w:cantSplit/>
          <w:tblHeader/>
        </w:trPr>
        <w:tc>
          <w:tcPr>
            <w:tcW w:w="1242" w:type="dxa"/>
            <w:shd w:val="clear" w:color="auto" w:fill="auto"/>
            <w:vAlign w:val="center"/>
          </w:tcPr>
          <w:p w14:paraId="37A7E641" w14:textId="77777777" w:rsidR="00EF3DD9" w:rsidRPr="00E77373" w:rsidRDefault="00EF3DD9" w:rsidP="00EF3DD9">
            <w:pPr>
              <w:pStyle w:val="Tableheadings"/>
            </w:pPr>
            <w:r w:rsidRPr="00E77373">
              <w:t>Version number</w:t>
            </w:r>
          </w:p>
        </w:tc>
        <w:tc>
          <w:tcPr>
            <w:tcW w:w="2410" w:type="dxa"/>
            <w:shd w:val="clear" w:color="auto" w:fill="auto"/>
            <w:vAlign w:val="center"/>
          </w:tcPr>
          <w:p w14:paraId="3F392321" w14:textId="77777777" w:rsidR="00EF3DD9" w:rsidRPr="00E77373" w:rsidRDefault="00EF3DD9" w:rsidP="00EF3DD9">
            <w:pPr>
              <w:pStyle w:val="Tableheadings"/>
            </w:pPr>
            <w:r w:rsidRPr="00E77373">
              <w:t>Author</w:t>
            </w:r>
          </w:p>
        </w:tc>
        <w:tc>
          <w:tcPr>
            <w:tcW w:w="1559" w:type="dxa"/>
            <w:shd w:val="clear" w:color="auto" w:fill="auto"/>
            <w:vAlign w:val="center"/>
          </w:tcPr>
          <w:p w14:paraId="0E0588D3" w14:textId="77777777" w:rsidR="00EF3DD9" w:rsidRPr="00E77373" w:rsidRDefault="00EF3DD9" w:rsidP="00EF3DD9">
            <w:pPr>
              <w:pStyle w:val="Tableheadings"/>
            </w:pPr>
            <w:r w:rsidRPr="00E77373">
              <w:t>Date</w:t>
            </w:r>
          </w:p>
        </w:tc>
        <w:tc>
          <w:tcPr>
            <w:tcW w:w="3969" w:type="dxa"/>
            <w:shd w:val="clear" w:color="auto" w:fill="auto"/>
            <w:vAlign w:val="center"/>
          </w:tcPr>
          <w:p w14:paraId="055EC658" w14:textId="77777777" w:rsidR="00EF3DD9" w:rsidRPr="00E77373" w:rsidRDefault="00EF3DD9" w:rsidP="00EF3DD9">
            <w:pPr>
              <w:pStyle w:val="Tableheadings"/>
            </w:pPr>
            <w:r w:rsidRPr="00E77373">
              <w:t>Summary of changes</w:t>
            </w:r>
          </w:p>
        </w:tc>
      </w:tr>
      <w:tr w:rsidR="00EF3DD9" w:rsidRPr="00E77373" w14:paraId="06A96A1D" w14:textId="77777777" w:rsidTr="00EF3DD9">
        <w:tc>
          <w:tcPr>
            <w:tcW w:w="1242" w:type="dxa"/>
            <w:shd w:val="clear" w:color="auto" w:fill="auto"/>
            <w:vAlign w:val="center"/>
          </w:tcPr>
          <w:p w14:paraId="371379F7" w14:textId="77777777" w:rsidR="00EF3DD9" w:rsidRPr="00E77373" w:rsidRDefault="00EF3DD9" w:rsidP="00BB5DB7">
            <w:bookmarkStart w:id="2" w:name="VersionNumber" w:colFirst="0" w:colLast="0"/>
            <w:bookmarkStart w:id="3" w:name="Author" w:colFirst="1" w:colLast="1"/>
            <w:bookmarkStart w:id="4" w:name="Date" w:colFirst="2" w:colLast="2"/>
            <w:r w:rsidRPr="00E77373">
              <w:t>1.0</w:t>
            </w:r>
          </w:p>
        </w:tc>
        <w:tc>
          <w:tcPr>
            <w:tcW w:w="2410" w:type="dxa"/>
            <w:shd w:val="clear" w:color="auto" w:fill="auto"/>
            <w:vAlign w:val="center"/>
          </w:tcPr>
          <w:p w14:paraId="013AB74D" w14:textId="416078B2" w:rsidR="00EF3DD9" w:rsidRPr="00E77373" w:rsidRDefault="000401DF" w:rsidP="00BB5DB7">
            <w:r>
              <w:t>S. Baudet</w:t>
            </w:r>
          </w:p>
        </w:tc>
        <w:tc>
          <w:tcPr>
            <w:tcW w:w="1559" w:type="dxa"/>
            <w:shd w:val="clear" w:color="auto" w:fill="auto"/>
            <w:vAlign w:val="center"/>
          </w:tcPr>
          <w:p w14:paraId="4496ABC9" w14:textId="6C26277D" w:rsidR="00EF3DD9" w:rsidRPr="00E77373" w:rsidRDefault="000401DF" w:rsidP="00BB5DB7">
            <w:r>
              <w:t>20/06/13</w:t>
            </w:r>
          </w:p>
        </w:tc>
        <w:tc>
          <w:tcPr>
            <w:tcW w:w="3969" w:type="dxa"/>
            <w:shd w:val="clear" w:color="auto" w:fill="auto"/>
            <w:vAlign w:val="center"/>
          </w:tcPr>
          <w:p w14:paraId="63491B4E" w14:textId="75EDAC95" w:rsidR="00EF3DD9" w:rsidRPr="00E77373" w:rsidRDefault="00EF3DD9" w:rsidP="00BB5DB7">
            <w:r>
              <w:t>First version</w:t>
            </w:r>
          </w:p>
        </w:tc>
      </w:tr>
      <w:bookmarkEnd w:id="2"/>
      <w:bookmarkEnd w:id="3"/>
      <w:bookmarkEnd w:id="4"/>
      <w:tr w:rsidR="00EF3DD9" w:rsidRPr="00E77373" w14:paraId="7F313F3D" w14:textId="77777777" w:rsidTr="00EF3DD9">
        <w:tc>
          <w:tcPr>
            <w:tcW w:w="1242" w:type="dxa"/>
            <w:shd w:val="clear" w:color="auto" w:fill="auto"/>
            <w:vAlign w:val="center"/>
          </w:tcPr>
          <w:p w14:paraId="53081EE2" w14:textId="435016C9" w:rsidR="00EF3DD9" w:rsidRPr="0043395D" w:rsidRDefault="00EF3DD9" w:rsidP="00BB5DB7"/>
        </w:tc>
        <w:tc>
          <w:tcPr>
            <w:tcW w:w="2410" w:type="dxa"/>
            <w:shd w:val="clear" w:color="auto" w:fill="auto"/>
            <w:vAlign w:val="center"/>
          </w:tcPr>
          <w:p w14:paraId="7995AC06" w14:textId="2453F0F8" w:rsidR="00EF3DD9" w:rsidRPr="0043395D" w:rsidRDefault="00EF3DD9" w:rsidP="00BB5DB7"/>
        </w:tc>
        <w:tc>
          <w:tcPr>
            <w:tcW w:w="1559" w:type="dxa"/>
            <w:shd w:val="clear" w:color="auto" w:fill="auto"/>
            <w:vAlign w:val="center"/>
          </w:tcPr>
          <w:p w14:paraId="7DF55FE8" w14:textId="51221A33" w:rsidR="00EF3DD9" w:rsidRDefault="00EF3DD9" w:rsidP="00BB5DB7"/>
        </w:tc>
        <w:tc>
          <w:tcPr>
            <w:tcW w:w="3969" w:type="dxa"/>
            <w:shd w:val="clear" w:color="auto" w:fill="auto"/>
            <w:vAlign w:val="center"/>
          </w:tcPr>
          <w:p w14:paraId="496D3FB1" w14:textId="11ED2145" w:rsidR="00EF3DD9" w:rsidRDefault="00EF3DD9" w:rsidP="00BB5DB7"/>
        </w:tc>
      </w:tr>
    </w:tbl>
    <w:p w14:paraId="388B07E2" w14:textId="4C46EC68" w:rsidR="000401DF" w:rsidRDefault="000401DF" w:rsidP="00EF3DD9">
      <w:pPr>
        <w:rPr>
          <w:rFonts w:cs="Arial"/>
          <w:bCs/>
        </w:rPr>
      </w:pPr>
    </w:p>
    <w:p w14:paraId="57E81FC8" w14:textId="77777777" w:rsidR="000401DF" w:rsidRDefault="000401DF">
      <w:pPr>
        <w:spacing w:after="200" w:line="276" w:lineRule="auto"/>
        <w:rPr>
          <w:rFonts w:cs="Arial"/>
          <w:bCs/>
        </w:rPr>
      </w:pPr>
      <w:r>
        <w:rPr>
          <w:rFonts w:cs="Arial"/>
          <w:bCs/>
        </w:rPr>
        <w:br w:type="page"/>
      </w:r>
    </w:p>
    <w:p w14:paraId="5804D407" w14:textId="77777777" w:rsidR="00EF3DD9" w:rsidRDefault="00EF3DD9" w:rsidP="00EF3DD9">
      <w:pPr>
        <w:rPr>
          <w:rFonts w:cs="Arial"/>
          <w:bCs/>
        </w:rPr>
      </w:pPr>
    </w:p>
    <w:sdt>
      <w:sdtPr>
        <w:rPr>
          <w:rFonts w:ascii="Arial" w:eastAsiaTheme="minorHAnsi" w:hAnsi="Arial" w:cstheme="minorBidi"/>
          <w:b w:val="0"/>
          <w:bCs w:val="0"/>
          <w:color w:val="auto"/>
          <w:sz w:val="22"/>
          <w:szCs w:val="22"/>
          <w:lang w:val="en-GB" w:eastAsia="en-US"/>
        </w:rPr>
        <w:id w:val="-1192604056"/>
        <w:docPartObj>
          <w:docPartGallery w:val="Table of Contents"/>
          <w:docPartUnique/>
        </w:docPartObj>
      </w:sdtPr>
      <w:sdtEndPr>
        <w:rPr>
          <w:noProof/>
        </w:rPr>
      </w:sdtEndPr>
      <w:sdtContent>
        <w:p w14:paraId="6A99AB96" w14:textId="47628BD2" w:rsidR="00EF3DD9" w:rsidRPr="00EF3DD9" w:rsidRDefault="00EF3DD9" w:rsidP="00EF3DD9">
          <w:pPr>
            <w:pStyle w:val="TOCHeading"/>
            <w:rPr>
              <w:rStyle w:val="TableheadingsChar"/>
              <w:color w:val="auto"/>
            </w:rPr>
          </w:pPr>
          <w:r w:rsidRPr="00EF3DD9">
            <w:rPr>
              <w:rStyle w:val="TableheadingsChar"/>
              <w:color w:val="auto"/>
            </w:rPr>
            <w:t xml:space="preserve">Table </w:t>
          </w:r>
          <w:r>
            <w:rPr>
              <w:rStyle w:val="TableheadingsChar"/>
              <w:color w:val="auto"/>
            </w:rPr>
            <w:t xml:space="preserve">of </w:t>
          </w:r>
          <w:r w:rsidRPr="00EF3DD9">
            <w:rPr>
              <w:rStyle w:val="TableheadingsChar"/>
              <w:color w:val="auto"/>
            </w:rPr>
            <w:t>Contents</w:t>
          </w:r>
        </w:p>
        <w:p w14:paraId="5CE26C8F" w14:textId="77777777" w:rsidR="00934611" w:rsidRDefault="00EF3DD9">
          <w:pPr>
            <w:pStyle w:val="TOC1"/>
            <w:tabs>
              <w:tab w:val="right" w:leader="dot" w:pos="9016"/>
            </w:tabs>
            <w:rPr>
              <w:rFonts w:asciiTheme="minorHAnsi" w:eastAsiaTheme="minorEastAsia" w:hAnsiTheme="minorHAnsi"/>
              <w:noProof/>
              <w:lang w:val="fr-FR" w:eastAsia="fr-FR"/>
            </w:rPr>
          </w:pPr>
          <w:r>
            <w:fldChar w:fldCharType="begin"/>
          </w:r>
          <w:r>
            <w:instrText xml:space="preserve"> TOC \o "1-3" \h \z \u </w:instrText>
          </w:r>
          <w:r>
            <w:fldChar w:fldCharType="separate"/>
          </w:r>
          <w:hyperlink w:anchor="_Toc356307822" w:history="1">
            <w:r w:rsidR="00934611" w:rsidRPr="00E16C7E">
              <w:rPr>
                <w:rStyle w:val="Hyperlink"/>
                <w:noProof/>
              </w:rPr>
              <w:t>Functional Area</w:t>
            </w:r>
            <w:r w:rsidR="00934611">
              <w:rPr>
                <w:noProof/>
                <w:webHidden/>
              </w:rPr>
              <w:tab/>
            </w:r>
            <w:r w:rsidR="00934611">
              <w:rPr>
                <w:noProof/>
                <w:webHidden/>
              </w:rPr>
              <w:fldChar w:fldCharType="begin"/>
            </w:r>
            <w:r w:rsidR="00934611">
              <w:rPr>
                <w:noProof/>
                <w:webHidden/>
              </w:rPr>
              <w:instrText xml:space="preserve"> PAGEREF _Toc356307822 \h </w:instrText>
            </w:r>
            <w:r w:rsidR="00934611">
              <w:rPr>
                <w:noProof/>
                <w:webHidden/>
              </w:rPr>
            </w:r>
            <w:r w:rsidR="00934611">
              <w:rPr>
                <w:noProof/>
                <w:webHidden/>
              </w:rPr>
              <w:fldChar w:fldCharType="separate"/>
            </w:r>
            <w:r w:rsidR="00934611">
              <w:rPr>
                <w:noProof/>
                <w:webHidden/>
              </w:rPr>
              <w:t>1</w:t>
            </w:r>
            <w:r w:rsidR="00934611">
              <w:rPr>
                <w:noProof/>
                <w:webHidden/>
              </w:rPr>
              <w:fldChar w:fldCharType="end"/>
            </w:r>
          </w:hyperlink>
        </w:p>
        <w:p w14:paraId="756B99D0" w14:textId="77777777" w:rsidR="00934611" w:rsidRDefault="006F1545">
          <w:pPr>
            <w:pStyle w:val="TOC1"/>
            <w:tabs>
              <w:tab w:val="right" w:leader="dot" w:pos="9016"/>
            </w:tabs>
            <w:rPr>
              <w:rFonts w:asciiTheme="minorHAnsi" w:eastAsiaTheme="minorEastAsia" w:hAnsiTheme="minorHAnsi"/>
              <w:noProof/>
              <w:lang w:val="fr-FR" w:eastAsia="fr-FR"/>
            </w:rPr>
          </w:pPr>
          <w:hyperlink w:anchor="_Toc356307823" w:history="1">
            <w:r w:rsidR="00934611" w:rsidRPr="00E16C7E">
              <w:rPr>
                <w:rStyle w:val="Hyperlink"/>
                <w:noProof/>
              </w:rPr>
              <w:t>Policy: Customer complaint treatment</w:t>
            </w:r>
            <w:r w:rsidR="00934611">
              <w:rPr>
                <w:noProof/>
                <w:webHidden/>
              </w:rPr>
              <w:tab/>
            </w:r>
            <w:r w:rsidR="00934611">
              <w:rPr>
                <w:noProof/>
                <w:webHidden/>
              </w:rPr>
              <w:fldChar w:fldCharType="begin"/>
            </w:r>
            <w:r w:rsidR="00934611">
              <w:rPr>
                <w:noProof/>
                <w:webHidden/>
              </w:rPr>
              <w:instrText xml:space="preserve"> PAGEREF _Toc356307823 \h </w:instrText>
            </w:r>
            <w:r w:rsidR="00934611">
              <w:rPr>
                <w:noProof/>
                <w:webHidden/>
              </w:rPr>
            </w:r>
            <w:r w:rsidR="00934611">
              <w:rPr>
                <w:noProof/>
                <w:webHidden/>
              </w:rPr>
              <w:fldChar w:fldCharType="separate"/>
            </w:r>
            <w:r w:rsidR="00934611">
              <w:rPr>
                <w:noProof/>
                <w:webHidden/>
              </w:rPr>
              <w:t>3</w:t>
            </w:r>
            <w:r w:rsidR="00934611">
              <w:rPr>
                <w:noProof/>
                <w:webHidden/>
              </w:rPr>
              <w:fldChar w:fldCharType="end"/>
            </w:r>
          </w:hyperlink>
        </w:p>
        <w:p w14:paraId="3BF8C809" w14:textId="77777777" w:rsidR="00934611" w:rsidRDefault="006F1545">
          <w:pPr>
            <w:pStyle w:val="TOC2"/>
            <w:tabs>
              <w:tab w:val="left" w:pos="660"/>
              <w:tab w:val="right" w:leader="dot" w:pos="9016"/>
            </w:tabs>
            <w:rPr>
              <w:rFonts w:asciiTheme="minorHAnsi" w:eastAsiaTheme="minorEastAsia" w:hAnsiTheme="minorHAnsi"/>
              <w:noProof/>
              <w:lang w:val="fr-FR" w:eastAsia="fr-FR"/>
            </w:rPr>
          </w:pPr>
          <w:hyperlink w:anchor="_Toc356307824" w:history="1">
            <w:r w:rsidR="00934611" w:rsidRPr="00E16C7E">
              <w:rPr>
                <w:rStyle w:val="Hyperlink"/>
                <w:noProof/>
              </w:rPr>
              <w:t>1.</w:t>
            </w:r>
            <w:r w:rsidR="00934611">
              <w:rPr>
                <w:rFonts w:asciiTheme="minorHAnsi" w:eastAsiaTheme="minorEastAsia" w:hAnsiTheme="minorHAnsi"/>
                <w:noProof/>
                <w:lang w:val="fr-FR" w:eastAsia="fr-FR"/>
              </w:rPr>
              <w:tab/>
            </w:r>
            <w:r w:rsidR="00934611" w:rsidRPr="00E16C7E">
              <w:rPr>
                <w:rStyle w:val="Hyperlink"/>
                <w:noProof/>
              </w:rPr>
              <w:t>Purpose</w:t>
            </w:r>
            <w:r w:rsidR="00934611">
              <w:rPr>
                <w:noProof/>
                <w:webHidden/>
              </w:rPr>
              <w:tab/>
            </w:r>
            <w:r w:rsidR="00934611">
              <w:rPr>
                <w:noProof/>
                <w:webHidden/>
              </w:rPr>
              <w:fldChar w:fldCharType="begin"/>
            </w:r>
            <w:r w:rsidR="00934611">
              <w:rPr>
                <w:noProof/>
                <w:webHidden/>
              </w:rPr>
              <w:instrText xml:space="preserve"> PAGEREF _Toc356307824 \h </w:instrText>
            </w:r>
            <w:r w:rsidR="00934611">
              <w:rPr>
                <w:noProof/>
                <w:webHidden/>
              </w:rPr>
            </w:r>
            <w:r w:rsidR="00934611">
              <w:rPr>
                <w:noProof/>
                <w:webHidden/>
              </w:rPr>
              <w:fldChar w:fldCharType="separate"/>
            </w:r>
            <w:r w:rsidR="00934611">
              <w:rPr>
                <w:noProof/>
                <w:webHidden/>
              </w:rPr>
              <w:t>3</w:t>
            </w:r>
            <w:r w:rsidR="00934611">
              <w:rPr>
                <w:noProof/>
                <w:webHidden/>
              </w:rPr>
              <w:fldChar w:fldCharType="end"/>
            </w:r>
          </w:hyperlink>
        </w:p>
        <w:p w14:paraId="521EC454" w14:textId="77777777" w:rsidR="00934611" w:rsidRDefault="006F1545">
          <w:pPr>
            <w:pStyle w:val="TOC2"/>
            <w:tabs>
              <w:tab w:val="left" w:pos="660"/>
              <w:tab w:val="right" w:leader="dot" w:pos="9016"/>
            </w:tabs>
            <w:rPr>
              <w:rFonts w:asciiTheme="minorHAnsi" w:eastAsiaTheme="minorEastAsia" w:hAnsiTheme="minorHAnsi"/>
              <w:noProof/>
              <w:lang w:val="fr-FR" w:eastAsia="fr-FR"/>
            </w:rPr>
          </w:pPr>
          <w:hyperlink w:anchor="_Toc356307825" w:history="1">
            <w:r w:rsidR="00934611" w:rsidRPr="00E16C7E">
              <w:rPr>
                <w:rStyle w:val="Hyperlink"/>
                <w:noProof/>
              </w:rPr>
              <w:t>2.</w:t>
            </w:r>
            <w:r w:rsidR="00934611">
              <w:rPr>
                <w:rFonts w:asciiTheme="minorHAnsi" w:eastAsiaTheme="minorEastAsia" w:hAnsiTheme="minorHAnsi"/>
                <w:noProof/>
                <w:lang w:val="fr-FR" w:eastAsia="fr-FR"/>
              </w:rPr>
              <w:tab/>
            </w:r>
            <w:r w:rsidR="00934611" w:rsidRPr="00E16C7E">
              <w:rPr>
                <w:rStyle w:val="Hyperlink"/>
                <w:noProof/>
              </w:rPr>
              <w:t>Definition</w:t>
            </w:r>
            <w:r w:rsidR="00934611">
              <w:rPr>
                <w:noProof/>
                <w:webHidden/>
              </w:rPr>
              <w:tab/>
            </w:r>
            <w:r w:rsidR="00934611">
              <w:rPr>
                <w:noProof/>
                <w:webHidden/>
              </w:rPr>
              <w:fldChar w:fldCharType="begin"/>
            </w:r>
            <w:r w:rsidR="00934611">
              <w:rPr>
                <w:noProof/>
                <w:webHidden/>
              </w:rPr>
              <w:instrText xml:space="preserve"> PAGEREF _Toc356307825 \h </w:instrText>
            </w:r>
            <w:r w:rsidR="00934611">
              <w:rPr>
                <w:noProof/>
                <w:webHidden/>
              </w:rPr>
            </w:r>
            <w:r w:rsidR="00934611">
              <w:rPr>
                <w:noProof/>
                <w:webHidden/>
              </w:rPr>
              <w:fldChar w:fldCharType="separate"/>
            </w:r>
            <w:r w:rsidR="00934611">
              <w:rPr>
                <w:noProof/>
                <w:webHidden/>
              </w:rPr>
              <w:t>3</w:t>
            </w:r>
            <w:r w:rsidR="00934611">
              <w:rPr>
                <w:noProof/>
                <w:webHidden/>
              </w:rPr>
              <w:fldChar w:fldCharType="end"/>
            </w:r>
          </w:hyperlink>
        </w:p>
        <w:p w14:paraId="015EBA2A" w14:textId="77777777" w:rsidR="00934611" w:rsidRDefault="006F1545">
          <w:pPr>
            <w:pStyle w:val="TOC2"/>
            <w:tabs>
              <w:tab w:val="left" w:pos="660"/>
              <w:tab w:val="right" w:leader="dot" w:pos="9016"/>
            </w:tabs>
            <w:rPr>
              <w:rFonts w:asciiTheme="minorHAnsi" w:eastAsiaTheme="minorEastAsia" w:hAnsiTheme="minorHAnsi"/>
              <w:noProof/>
              <w:lang w:val="fr-FR" w:eastAsia="fr-FR"/>
            </w:rPr>
          </w:pPr>
          <w:hyperlink w:anchor="_Toc356307826" w:history="1">
            <w:r w:rsidR="00934611" w:rsidRPr="00E16C7E">
              <w:rPr>
                <w:rStyle w:val="Hyperlink"/>
                <w:noProof/>
              </w:rPr>
              <w:t>3.</w:t>
            </w:r>
            <w:r w:rsidR="00934611">
              <w:rPr>
                <w:rFonts w:asciiTheme="minorHAnsi" w:eastAsiaTheme="minorEastAsia" w:hAnsiTheme="minorHAnsi"/>
                <w:noProof/>
                <w:lang w:val="fr-FR" w:eastAsia="fr-FR"/>
              </w:rPr>
              <w:tab/>
            </w:r>
            <w:r w:rsidR="00934611" w:rsidRPr="00E16C7E">
              <w:rPr>
                <w:rStyle w:val="Hyperlink"/>
                <w:noProof/>
              </w:rPr>
              <w:t>Principles</w:t>
            </w:r>
            <w:r w:rsidR="00934611">
              <w:rPr>
                <w:noProof/>
                <w:webHidden/>
              </w:rPr>
              <w:tab/>
            </w:r>
            <w:r w:rsidR="00934611">
              <w:rPr>
                <w:noProof/>
                <w:webHidden/>
              </w:rPr>
              <w:fldChar w:fldCharType="begin"/>
            </w:r>
            <w:r w:rsidR="00934611">
              <w:rPr>
                <w:noProof/>
                <w:webHidden/>
              </w:rPr>
              <w:instrText xml:space="preserve"> PAGEREF _Toc356307826 \h </w:instrText>
            </w:r>
            <w:r w:rsidR="00934611">
              <w:rPr>
                <w:noProof/>
                <w:webHidden/>
              </w:rPr>
            </w:r>
            <w:r w:rsidR="00934611">
              <w:rPr>
                <w:noProof/>
                <w:webHidden/>
              </w:rPr>
              <w:fldChar w:fldCharType="separate"/>
            </w:r>
            <w:r w:rsidR="00934611">
              <w:rPr>
                <w:noProof/>
                <w:webHidden/>
              </w:rPr>
              <w:t>3</w:t>
            </w:r>
            <w:r w:rsidR="00934611">
              <w:rPr>
                <w:noProof/>
                <w:webHidden/>
              </w:rPr>
              <w:fldChar w:fldCharType="end"/>
            </w:r>
          </w:hyperlink>
        </w:p>
        <w:p w14:paraId="2A188319" w14:textId="77777777" w:rsidR="00934611" w:rsidRDefault="006F1545">
          <w:pPr>
            <w:pStyle w:val="TOC2"/>
            <w:tabs>
              <w:tab w:val="right" w:leader="dot" w:pos="9016"/>
            </w:tabs>
            <w:rPr>
              <w:rFonts w:asciiTheme="minorHAnsi" w:eastAsiaTheme="minorEastAsia" w:hAnsiTheme="minorHAnsi"/>
              <w:noProof/>
              <w:lang w:val="fr-FR" w:eastAsia="fr-FR"/>
            </w:rPr>
          </w:pPr>
          <w:hyperlink w:anchor="_Toc356307827" w:history="1">
            <w:r w:rsidR="00934611" w:rsidRPr="00E16C7E">
              <w:rPr>
                <w:rStyle w:val="Hyperlink"/>
                <w:noProof/>
              </w:rPr>
              <w:t>4. Policy Details</w:t>
            </w:r>
            <w:r w:rsidR="00934611">
              <w:rPr>
                <w:noProof/>
                <w:webHidden/>
              </w:rPr>
              <w:tab/>
            </w:r>
            <w:r w:rsidR="00934611">
              <w:rPr>
                <w:noProof/>
                <w:webHidden/>
              </w:rPr>
              <w:fldChar w:fldCharType="begin"/>
            </w:r>
            <w:r w:rsidR="00934611">
              <w:rPr>
                <w:noProof/>
                <w:webHidden/>
              </w:rPr>
              <w:instrText xml:space="preserve"> PAGEREF _Toc356307827 \h </w:instrText>
            </w:r>
            <w:r w:rsidR="00934611">
              <w:rPr>
                <w:noProof/>
                <w:webHidden/>
              </w:rPr>
            </w:r>
            <w:r w:rsidR="00934611">
              <w:rPr>
                <w:noProof/>
                <w:webHidden/>
              </w:rPr>
              <w:fldChar w:fldCharType="separate"/>
            </w:r>
            <w:r w:rsidR="00934611">
              <w:rPr>
                <w:noProof/>
                <w:webHidden/>
              </w:rPr>
              <w:t>3</w:t>
            </w:r>
            <w:r w:rsidR="00934611">
              <w:rPr>
                <w:noProof/>
                <w:webHidden/>
              </w:rPr>
              <w:fldChar w:fldCharType="end"/>
            </w:r>
          </w:hyperlink>
        </w:p>
        <w:p w14:paraId="096A2583" w14:textId="77777777" w:rsidR="00934611" w:rsidRDefault="006F1545">
          <w:pPr>
            <w:pStyle w:val="TOC3"/>
            <w:tabs>
              <w:tab w:val="left" w:pos="1100"/>
              <w:tab w:val="right" w:leader="dot" w:pos="9016"/>
            </w:tabs>
            <w:rPr>
              <w:rFonts w:asciiTheme="minorHAnsi" w:eastAsiaTheme="minorEastAsia" w:hAnsiTheme="minorHAnsi"/>
              <w:noProof/>
              <w:lang w:val="fr-FR" w:eastAsia="fr-FR"/>
            </w:rPr>
          </w:pPr>
          <w:hyperlink w:anchor="_Toc356307828" w:history="1">
            <w:r w:rsidR="00934611" w:rsidRPr="00E16C7E">
              <w:rPr>
                <w:rStyle w:val="Hyperlink"/>
                <w:noProof/>
              </w:rPr>
              <w:t>4.1.</w:t>
            </w:r>
            <w:r w:rsidR="00934611">
              <w:rPr>
                <w:rFonts w:asciiTheme="minorHAnsi" w:eastAsiaTheme="minorEastAsia" w:hAnsiTheme="minorHAnsi"/>
                <w:noProof/>
                <w:lang w:val="fr-FR" w:eastAsia="fr-FR"/>
              </w:rPr>
              <w:tab/>
            </w:r>
            <w:r w:rsidR="00934611" w:rsidRPr="00E16C7E">
              <w:rPr>
                <w:rStyle w:val="Hyperlink"/>
                <w:noProof/>
              </w:rPr>
              <w:t>Reception of the request and log</w:t>
            </w:r>
            <w:r w:rsidR="00934611">
              <w:rPr>
                <w:noProof/>
                <w:webHidden/>
              </w:rPr>
              <w:tab/>
            </w:r>
            <w:r w:rsidR="00934611">
              <w:rPr>
                <w:noProof/>
                <w:webHidden/>
              </w:rPr>
              <w:fldChar w:fldCharType="begin"/>
            </w:r>
            <w:r w:rsidR="00934611">
              <w:rPr>
                <w:noProof/>
                <w:webHidden/>
              </w:rPr>
              <w:instrText xml:space="preserve"> PAGEREF _Toc356307828 \h </w:instrText>
            </w:r>
            <w:r w:rsidR="00934611">
              <w:rPr>
                <w:noProof/>
                <w:webHidden/>
              </w:rPr>
            </w:r>
            <w:r w:rsidR="00934611">
              <w:rPr>
                <w:noProof/>
                <w:webHidden/>
              </w:rPr>
              <w:fldChar w:fldCharType="separate"/>
            </w:r>
            <w:r w:rsidR="00934611">
              <w:rPr>
                <w:noProof/>
                <w:webHidden/>
              </w:rPr>
              <w:t>3</w:t>
            </w:r>
            <w:r w:rsidR="00934611">
              <w:rPr>
                <w:noProof/>
                <w:webHidden/>
              </w:rPr>
              <w:fldChar w:fldCharType="end"/>
            </w:r>
          </w:hyperlink>
        </w:p>
        <w:p w14:paraId="482DBFE2" w14:textId="77777777" w:rsidR="00934611" w:rsidRDefault="006F1545">
          <w:pPr>
            <w:pStyle w:val="TOC3"/>
            <w:tabs>
              <w:tab w:val="left" w:pos="1100"/>
              <w:tab w:val="right" w:leader="dot" w:pos="9016"/>
            </w:tabs>
            <w:rPr>
              <w:rFonts w:asciiTheme="minorHAnsi" w:eastAsiaTheme="minorEastAsia" w:hAnsiTheme="minorHAnsi"/>
              <w:noProof/>
              <w:lang w:val="fr-FR" w:eastAsia="fr-FR"/>
            </w:rPr>
          </w:pPr>
          <w:hyperlink w:anchor="_Toc356307829" w:history="1">
            <w:r w:rsidR="00934611" w:rsidRPr="00E16C7E">
              <w:rPr>
                <w:rStyle w:val="Hyperlink"/>
                <w:noProof/>
              </w:rPr>
              <w:t>4.2.</w:t>
            </w:r>
            <w:r w:rsidR="00934611">
              <w:rPr>
                <w:rFonts w:asciiTheme="minorHAnsi" w:eastAsiaTheme="minorEastAsia" w:hAnsiTheme="minorHAnsi"/>
                <w:noProof/>
                <w:lang w:val="fr-FR" w:eastAsia="fr-FR"/>
              </w:rPr>
              <w:tab/>
            </w:r>
            <w:r w:rsidR="00934611" w:rsidRPr="00E16C7E">
              <w:rPr>
                <w:rStyle w:val="Hyperlink"/>
                <w:noProof/>
              </w:rPr>
              <w:t>Classification for statistic purpose</w:t>
            </w:r>
            <w:r w:rsidR="00934611">
              <w:rPr>
                <w:noProof/>
                <w:webHidden/>
              </w:rPr>
              <w:tab/>
            </w:r>
            <w:r w:rsidR="00934611">
              <w:rPr>
                <w:noProof/>
                <w:webHidden/>
              </w:rPr>
              <w:fldChar w:fldCharType="begin"/>
            </w:r>
            <w:r w:rsidR="00934611">
              <w:rPr>
                <w:noProof/>
                <w:webHidden/>
              </w:rPr>
              <w:instrText xml:space="preserve"> PAGEREF _Toc356307829 \h </w:instrText>
            </w:r>
            <w:r w:rsidR="00934611">
              <w:rPr>
                <w:noProof/>
                <w:webHidden/>
              </w:rPr>
            </w:r>
            <w:r w:rsidR="00934611">
              <w:rPr>
                <w:noProof/>
                <w:webHidden/>
              </w:rPr>
              <w:fldChar w:fldCharType="separate"/>
            </w:r>
            <w:r w:rsidR="00934611">
              <w:rPr>
                <w:noProof/>
                <w:webHidden/>
              </w:rPr>
              <w:t>4</w:t>
            </w:r>
            <w:r w:rsidR="00934611">
              <w:rPr>
                <w:noProof/>
                <w:webHidden/>
              </w:rPr>
              <w:fldChar w:fldCharType="end"/>
            </w:r>
          </w:hyperlink>
        </w:p>
        <w:p w14:paraId="1E272685" w14:textId="77777777" w:rsidR="00934611" w:rsidRDefault="006F1545">
          <w:pPr>
            <w:pStyle w:val="TOC3"/>
            <w:tabs>
              <w:tab w:val="left" w:pos="1100"/>
              <w:tab w:val="right" w:leader="dot" w:pos="9016"/>
            </w:tabs>
            <w:rPr>
              <w:rFonts w:asciiTheme="minorHAnsi" w:eastAsiaTheme="minorEastAsia" w:hAnsiTheme="minorHAnsi"/>
              <w:noProof/>
              <w:lang w:val="fr-FR" w:eastAsia="fr-FR"/>
            </w:rPr>
          </w:pPr>
          <w:hyperlink w:anchor="_Toc356307830" w:history="1">
            <w:r w:rsidR="00934611" w:rsidRPr="00E16C7E">
              <w:rPr>
                <w:rStyle w:val="Hyperlink"/>
                <w:noProof/>
              </w:rPr>
              <w:t>4.3.</w:t>
            </w:r>
            <w:r w:rsidR="00934611">
              <w:rPr>
                <w:rFonts w:asciiTheme="minorHAnsi" w:eastAsiaTheme="minorEastAsia" w:hAnsiTheme="minorHAnsi"/>
                <w:noProof/>
                <w:lang w:val="fr-FR" w:eastAsia="fr-FR"/>
              </w:rPr>
              <w:tab/>
            </w:r>
            <w:r w:rsidR="00934611" w:rsidRPr="00E16C7E">
              <w:rPr>
                <w:rStyle w:val="Hyperlink"/>
                <w:noProof/>
              </w:rPr>
              <w:t>Analyse of the request and proposal</w:t>
            </w:r>
            <w:r w:rsidR="00934611">
              <w:rPr>
                <w:noProof/>
                <w:webHidden/>
              </w:rPr>
              <w:tab/>
            </w:r>
            <w:r w:rsidR="00934611">
              <w:rPr>
                <w:noProof/>
                <w:webHidden/>
              </w:rPr>
              <w:fldChar w:fldCharType="begin"/>
            </w:r>
            <w:r w:rsidR="00934611">
              <w:rPr>
                <w:noProof/>
                <w:webHidden/>
              </w:rPr>
              <w:instrText xml:space="preserve"> PAGEREF _Toc356307830 \h </w:instrText>
            </w:r>
            <w:r w:rsidR="00934611">
              <w:rPr>
                <w:noProof/>
                <w:webHidden/>
              </w:rPr>
            </w:r>
            <w:r w:rsidR="00934611">
              <w:rPr>
                <w:noProof/>
                <w:webHidden/>
              </w:rPr>
              <w:fldChar w:fldCharType="separate"/>
            </w:r>
            <w:r w:rsidR="00934611">
              <w:rPr>
                <w:noProof/>
                <w:webHidden/>
              </w:rPr>
              <w:t>4</w:t>
            </w:r>
            <w:r w:rsidR="00934611">
              <w:rPr>
                <w:noProof/>
                <w:webHidden/>
              </w:rPr>
              <w:fldChar w:fldCharType="end"/>
            </w:r>
          </w:hyperlink>
        </w:p>
        <w:p w14:paraId="5EFD7D34" w14:textId="77777777" w:rsidR="00934611" w:rsidRDefault="006F1545">
          <w:pPr>
            <w:pStyle w:val="TOC3"/>
            <w:tabs>
              <w:tab w:val="left" w:pos="1100"/>
              <w:tab w:val="right" w:leader="dot" w:pos="9016"/>
            </w:tabs>
            <w:rPr>
              <w:rFonts w:asciiTheme="minorHAnsi" w:eastAsiaTheme="minorEastAsia" w:hAnsiTheme="minorHAnsi"/>
              <w:noProof/>
              <w:lang w:val="fr-FR" w:eastAsia="fr-FR"/>
            </w:rPr>
          </w:pPr>
          <w:hyperlink w:anchor="_Toc356307831" w:history="1">
            <w:r w:rsidR="00934611" w:rsidRPr="00E16C7E">
              <w:rPr>
                <w:rStyle w:val="Hyperlink"/>
                <w:noProof/>
              </w:rPr>
              <w:t>4.4.</w:t>
            </w:r>
            <w:r w:rsidR="00934611">
              <w:rPr>
                <w:rFonts w:asciiTheme="minorHAnsi" w:eastAsiaTheme="minorEastAsia" w:hAnsiTheme="minorHAnsi"/>
                <w:noProof/>
                <w:lang w:val="fr-FR" w:eastAsia="fr-FR"/>
              </w:rPr>
              <w:tab/>
            </w:r>
            <w:r w:rsidR="00934611" w:rsidRPr="00E16C7E">
              <w:rPr>
                <w:rStyle w:val="Hyperlink"/>
                <w:noProof/>
              </w:rPr>
              <w:t>Approval of credit or return</w:t>
            </w:r>
            <w:r w:rsidR="00934611">
              <w:rPr>
                <w:noProof/>
                <w:webHidden/>
              </w:rPr>
              <w:tab/>
            </w:r>
            <w:r w:rsidR="00934611">
              <w:rPr>
                <w:noProof/>
                <w:webHidden/>
              </w:rPr>
              <w:fldChar w:fldCharType="begin"/>
            </w:r>
            <w:r w:rsidR="00934611">
              <w:rPr>
                <w:noProof/>
                <w:webHidden/>
              </w:rPr>
              <w:instrText xml:space="preserve"> PAGEREF _Toc356307831 \h </w:instrText>
            </w:r>
            <w:r w:rsidR="00934611">
              <w:rPr>
                <w:noProof/>
                <w:webHidden/>
              </w:rPr>
            </w:r>
            <w:r w:rsidR="00934611">
              <w:rPr>
                <w:noProof/>
                <w:webHidden/>
              </w:rPr>
              <w:fldChar w:fldCharType="separate"/>
            </w:r>
            <w:r w:rsidR="00934611">
              <w:rPr>
                <w:noProof/>
                <w:webHidden/>
              </w:rPr>
              <w:t>4</w:t>
            </w:r>
            <w:r w:rsidR="00934611">
              <w:rPr>
                <w:noProof/>
                <w:webHidden/>
              </w:rPr>
              <w:fldChar w:fldCharType="end"/>
            </w:r>
          </w:hyperlink>
        </w:p>
        <w:p w14:paraId="3DB91945" w14:textId="77777777" w:rsidR="00934611" w:rsidRDefault="006F1545">
          <w:pPr>
            <w:pStyle w:val="TOC3"/>
            <w:tabs>
              <w:tab w:val="left" w:pos="1100"/>
              <w:tab w:val="right" w:leader="dot" w:pos="9016"/>
            </w:tabs>
            <w:rPr>
              <w:rFonts w:asciiTheme="minorHAnsi" w:eastAsiaTheme="minorEastAsia" w:hAnsiTheme="minorHAnsi"/>
              <w:noProof/>
              <w:lang w:val="fr-FR" w:eastAsia="fr-FR"/>
            </w:rPr>
          </w:pPr>
          <w:hyperlink w:anchor="_Toc356307832" w:history="1">
            <w:r w:rsidR="00934611" w:rsidRPr="00E16C7E">
              <w:rPr>
                <w:rStyle w:val="Hyperlink"/>
                <w:noProof/>
              </w:rPr>
              <w:t>4.5.</w:t>
            </w:r>
            <w:r w:rsidR="00934611">
              <w:rPr>
                <w:rFonts w:asciiTheme="minorHAnsi" w:eastAsiaTheme="minorEastAsia" w:hAnsiTheme="minorHAnsi"/>
                <w:noProof/>
                <w:lang w:val="fr-FR" w:eastAsia="fr-FR"/>
              </w:rPr>
              <w:tab/>
            </w:r>
            <w:r w:rsidR="00934611" w:rsidRPr="00E16C7E">
              <w:rPr>
                <w:rStyle w:val="Hyperlink"/>
                <w:noProof/>
              </w:rPr>
              <w:t>Execution of return or credit</w:t>
            </w:r>
            <w:r w:rsidR="00934611">
              <w:rPr>
                <w:noProof/>
                <w:webHidden/>
              </w:rPr>
              <w:tab/>
            </w:r>
            <w:r w:rsidR="00934611">
              <w:rPr>
                <w:noProof/>
                <w:webHidden/>
              </w:rPr>
              <w:fldChar w:fldCharType="begin"/>
            </w:r>
            <w:r w:rsidR="00934611">
              <w:rPr>
                <w:noProof/>
                <w:webHidden/>
              </w:rPr>
              <w:instrText xml:space="preserve"> PAGEREF _Toc356307832 \h </w:instrText>
            </w:r>
            <w:r w:rsidR="00934611">
              <w:rPr>
                <w:noProof/>
                <w:webHidden/>
              </w:rPr>
            </w:r>
            <w:r w:rsidR="00934611">
              <w:rPr>
                <w:noProof/>
                <w:webHidden/>
              </w:rPr>
              <w:fldChar w:fldCharType="separate"/>
            </w:r>
            <w:r w:rsidR="00934611">
              <w:rPr>
                <w:noProof/>
                <w:webHidden/>
              </w:rPr>
              <w:t>5</w:t>
            </w:r>
            <w:r w:rsidR="00934611">
              <w:rPr>
                <w:noProof/>
                <w:webHidden/>
              </w:rPr>
              <w:fldChar w:fldCharType="end"/>
            </w:r>
          </w:hyperlink>
        </w:p>
        <w:p w14:paraId="010B3CB2" w14:textId="77777777" w:rsidR="00934611" w:rsidRDefault="006F1545">
          <w:pPr>
            <w:pStyle w:val="TOC2"/>
            <w:tabs>
              <w:tab w:val="right" w:leader="dot" w:pos="9016"/>
            </w:tabs>
            <w:rPr>
              <w:rFonts w:asciiTheme="minorHAnsi" w:eastAsiaTheme="minorEastAsia" w:hAnsiTheme="minorHAnsi"/>
              <w:noProof/>
              <w:lang w:val="fr-FR" w:eastAsia="fr-FR"/>
            </w:rPr>
          </w:pPr>
          <w:hyperlink w:anchor="_Toc356307833" w:history="1">
            <w:r w:rsidR="00934611" w:rsidRPr="00E16C7E">
              <w:rPr>
                <w:rStyle w:val="Hyperlink"/>
                <w:noProof/>
              </w:rPr>
              <w:t>5. Related Areas and Processes</w:t>
            </w:r>
            <w:r w:rsidR="00934611">
              <w:rPr>
                <w:noProof/>
                <w:webHidden/>
              </w:rPr>
              <w:tab/>
            </w:r>
            <w:r w:rsidR="00934611">
              <w:rPr>
                <w:noProof/>
                <w:webHidden/>
              </w:rPr>
              <w:fldChar w:fldCharType="begin"/>
            </w:r>
            <w:r w:rsidR="00934611">
              <w:rPr>
                <w:noProof/>
                <w:webHidden/>
              </w:rPr>
              <w:instrText xml:space="preserve"> PAGEREF _Toc356307833 \h </w:instrText>
            </w:r>
            <w:r w:rsidR="00934611">
              <w:rPr>
                <w:noProof/>
                <w:webHidden/>
              </w:rPr>
            </w:r>
            <w:r w:rsidR="00934611">
              <w:rPr>
                <w:noProof/>
                <w:webHidden/>
              </w:rPr>
              <w:fldChar w:fldCharType="separate"/>
            </w:r>
            <w:r w:rsidR="00934611">
              <w:rPr>
                <w:noProof/>
                <w:webHidden/>
              </w:rPr>
              <w:t>5</w:t>
            </w:r>
            <w:r w:rsidR="00934611">
              <w:rPr>
                <w:noProof/>
                <w:webHidden/>
              </w:rPr>
              <w:fldChar w:fldCharType="end"/>
            </w:r>
          </w:hyperlink>
        </w:p>
        <w:p w14:paraId="272416DD" w14:textId="77777777" w:rsidR="00934611" w:rsidRDefault="006F1545">
          <w:pPr>
            <w:pStyle w:val="TOC2"/>
            <w:tabs>
              <w:tab w:val="right" w:leader="dot" w:pos="9016"/>
            </w:tabs>
            <w:rPr>
              <w:rFonts w:asciiTheme="minorHAnsi" w:eastAsiaTheme="minorEastAsia" w:hAnsiTheme="minorHAnsi"/>
              <w:noProof/>
              <w:lang w:val="fr-FR" w:eastAsia="fr-FR"/>
            </w:rPr>
          </w:pPr>
          <w:hyperlink w:anchor="_Toc356307834" w:history="1">
            <w:r w:rsidR="00934611" w:rsidRPr="00E16C7E">
              <w:rPr>
                <w:rStyle w:val="Hyperlink"/>
                <w:noProof/>
              </w:rPr>
              <w:t>6. Issue management process</w:t>
            </w:r>
            <w:r w:rsidR="00934611">
              <w:rPr>
                <w:noProof/>
                <w:webHidden/>
              </w:rPr>
              <w:tab/>
            </w:r>
            <w:r w:rsidR="00934611">
              <w:rPr>
                <w:noProof/>
                <w:webHidden/>
              </w:rPr>
              <w:fldChar w:fldCharType="begin"/>
            </w:r>
            <w:r w:rsidR="00934611">
              <w:rPr>
                <w:noProof/>
                <w:webHidden/>
              </w:rPr>
              <w:instrText xml:space="preserve"> PAGEREF _Toc356307834 \h </w:instrText>
            </w:r>
            <w:r w:rsidR="00934611">
              <w:rPr>
                <w:noProof/>
                <w:webHidden/>
              </w:rPr>
            </w:r>
            <w:r w:rsidR="00934611">
              <w:rPr>
                <w:noProof/>
                <w:webHidden/>
              </w:rPr>
              <w:fldChar w:fldCharType="separate"/>
            </w:r>
            <w:r w:rsidR="00934611">
              <w:rPr>
                <w:noProof/>
                <w:webHidden/>
              </w:rPr>
              <w:t>5</w:t>
            </w:r>
            <w:r w:rsidR="00934611">
              <w:rPr>
                <w:noProof/>
                <w:webHidden/>
              </w:rPr>
              <w:fldChar w:fldCharType="end"/>
            </w:r>
          </w:hyperlink>
        </w:p>
        <w:p w14:paraId="2E8DD77B" w14:textId="77777777" w:rsidR="00934611" w:rsidRDefault="006F1545">
          <w:pPr>
            <w:pStyle w:val="TOC1"/>
            <w:tabs>
              <w:tab w:val="right" w:leader="dot" w:pos="9016"/>
            </w:tabs>
            <w:rPr>
              <w:rFonts w:asciiTheme="minorHAnsi" w:eastAsiaTheme="minorEastAsia" w:hAnsiTheme="minorHAnsi"/>
              <w:noProof/>
              <w:lang w:val="fr-FR" w:eastAsia="fr-FR"/>
            </w:rPr>
          </w:pPr>
          <w:hyperlink w:anchor="_Toc356307835" w:history="1">
            <w:r w:rsidR="00934611" w:rsidRPr="00E16C7E">
              <w:rPr>
                <w:rStyle w:val="Hyperlink"/>
                <w:noProof/>
              </w:rPr>
              <w:t>Appendix</w:t>
            </w:r>
            <w:r w:rsidR="00934611">
              <w:rPr>
                <w:noProof/>
                <w:webHidden/>
              </w:rPr>
              <w:tab/>
            </w:r>
            <w:r w:rsidR="00934611">
              <w:rPr>
                <w:noProof/>
                <w:webHidden/>
              </w:rPr>
              <w:fldChar w:fldCharType="begin"/>
            </w:r>
            <w:r w:rsidR="00934611">
              <w:rPr>
                <w:noProof/>
                <w:webHidden/>
              </w:rPr>
              <w:instrText xml:space="preserve"> PAGEREF _Toc356307835 \h </w:instrText>
            </w:r>
            <w:r w:rsidR="00934611">
              <w:rPr>
                <w:noProof/>
                <w:webHidden/>
              </w:rPr>
            </w:r>
            <w:r w:rsidR="00934611">
              <w:rPr>
                <w:noProof/>
                <w:webHidden/>
              </w:rPr>
              <w:fldChar w:fldCharType="separate"/>
            </w:r>
            <w:r w:rsidR="00934611">
              <w:rPr>
                <w:noProof/>
                <w:webHidden/>
              </w:rPr>
              <w:t>6</w:t>
            </w:r>
            <w:r w:rsidR="00934611">
              <w:rPr>
                <w:noProof/>
                <w:webHidden/>
              </w:rPr>
              <w:fldChar w:fldCharType="end"/>
            </w:r>
          </w:hyperlink>
        </w:p>
        <w:p w14:paraId="24589833" w14:textId="70C76ECF" w:rsidR="00EF3DD9" w:rsidRDefault="00EF3DD9">
          <w:r>
            <w:rPr>
              <w:b/>
              <w:bCs/>
              <w:noProof/>
            </w:rPr>
            <w:fldChar w:fldCharType="end"/>
          </w:r>
        </w:p>
      </w:sdtContent>
    </w:sdt>
    <w:p w14:paraId="2917B238" w14:textId="77777777" w:rsidR="00EF3DD9" w:rsidRDefault="00EF3DD9">
      <w:pPr>
        <w:spacing w:after="200" w:line="276" w:lineRule="auto"/>
        <w:rPr>
          <w:rFonts w:cs="Arial"/>
          <w:bCs/>
        </w:rPr>
      </w:pPr>
      <w:r>
        <w:rPr>
          <w:rFonts w:cs="Arial"/>
          <w:bCs/>
        </w:rPr>
        <w:br w:type="page"/>
      </w:r>
    </w:p>
    <w:p w14:paraId="1C0BDAB9" w14:textId="7C09EFAF" w:rsidR="00EF3DD9" w:rsidRPr="00EF3DD9" w:rsidRDefault="00EF3DD9" w:rsidP="00EF3DD9">
      <w:pPr>
        <w:pStyle w:val="Heading1"/>
      </w:pPr>
      <w:bookmarkStart w:id="5" w:name="_Toc356307823"/>
      <w:r w:rsidRPr="00EF3DD9">
        <w:lastRenderedPageBreak/>
        <w:t xml:space="preserve">Policy: </w:t>
      </w:r>
      <w:r w:rsidR="00F51BC4">
        <w:t>Customer complaint treatment</w:t>
      </w:r>
      <w:bookmarkEnd w:id="5"/>
    </w:p>
    <w:p w14:paraId="0DD2B577" w14:textId="77777777" w:rsidR="00EF3DD9" w:rsidRPr="00EF3DD9" w:rsidRDefault="00EF3DD9" w:rsidP="00EF3DD9">
      <w:pPr>
        <w:spacing w:after="200" w:line="276" w:lineRule="auto"/>
        <w:rPr>
          <w:rFonts w:cs="Arial"/>
          <w:bCs/>
        </w:rPr>
      </w:pPr>
    </w:p>
    <w:p w14:paraId="678849EE" w14:textId="77777777" w:rsidR="00EF3DD9" w:rsidRPr="00EF3DD9" w:rsidRDefault="00EF3DD9" w:rsidP="00EF3DD9">
      <w:pPr>
        <w:pStyle w:val="Heading2"/>
      </w:pPr>
      <w:bookmarkStart w:id="6" w:name="_Toc356307824"/>
      <w:r w:rsidRPr="00EF3DD9">
        <w:t>1.</w:t>
      </w:r>
      <w:r w:rsidRPr="00EF3DD9">
        <w:tab/>
        <w:t>Purpose</w:t>
      </w:r>
      <w:bookmarkEnd w:id="6"/>
    </w:p>
    <w:p w14:paraId="1E1EA40A" w14:textId="5091F22D" w:rsidR="001F2640" w:rsidRPr="001F2640" w:rsidRDefault="00EF3DD9" w:rsidP="004D7158">
      <w:pPr>
        <w:spacing w:after="200" w:line="276" w:lineRule="auto"/>
        <w:rPr>
          <w:rFonts w:cs="Arial"/>
          <w:bCs/>
        </w:rPr>
      </w:pPr>
      <w:r w:rsidRPr="00EF3DD9">
        <w:rPr>
          <w:rFonts w:cs="Arial"/>
          <w:bCs/>
        </w:rPr>
        <w:t xml:space="preserve">The purpose of this document is to define the policy to </w:t>
      </w:r>
      <w:r w:rsidR="0028222A">
        <w:rPr>
          <w:rFonts w:cs="Arial"/>
          <w:bCs/>
        </w:rPr>
        <w:t>handle customer complaints to get satisfaction of all the stakeholders.</w:t>
      </w:r>
    </w:p>
    <w:p w14:paraId="101F4AAA" w14:textId="77777777" w:rsidR="00EF3DD9" w:rsidRPr="00EF3DD9" w:rsidRDefault="00EF3DD9" w:rsidP="00EF3DD9">
      <w:pPr>
        <w:spacing w:after="200" w:line="276" w:lineRule="auto"/>
        <w:rPr>
          <w:rFonts w:cs="Arial"/>
          <w:bCs/>
        </w:rPr>
      </w:pPr>
    </w:p>
    <w:p w14:paraId="1B8004BF" w14:textId="77777777" w:rsidR="00EF3DD9" w:rsidRDefault="00EF3DD9" w:rsidP="00EF3DD9">
      <w:pPr>
        <w:pStyle w:val="Heading2"/>
      </w:pPr>
      <w:bookmarkStart w:id="7" w:name="_Toc356307825"/>
      <w:r w:rsidRPr="00EF3DD9">
        <w:t>2.</w:t>
      </w:r>
      <w:r w:rsidRPr="00EF3DD9">
        <w:tab/>
        <w:t>Definition</w:t>
      </w:r>
      <w:bookmarkEnd w:id="7"/>
    </w:p>
    <w:p w14:paraId="4574CA87" w14:textId="6B14EE12" w:rsidR="00EF3DD9" w:rsidRDefault="001F2640" w:rsidP="00EF3DD9">
      <w:r>
        <w:t>2.1. Customer :</w:t>
      </w:r>
    </w:p>
    <w:p w14:paraId="1CFE0F91" w14:textId="7F1818DD" w:rsidR="001F2640" w:rsidRDefault="001F2640" w:rsidP="00EF3DD9">
      <w:r>
        <w:t xml:space="preserve">In this policy, customer means the </w:t>
      </w:r>
      <w:r w:rsidR="004D7158">
        <w:t xml:space="preserve">entity that buys the product from </w:t>
      </w:r>
      <w:r>
        <w:t>ColArt. We are not considering consumers whom</w:t>
      </w:r>
      <w:r w:rsidR="00DD6852">
        <w:t xml:space="preserve"> complaints are handle</w:t>
      </w:r>
      <w:r w:rsidR="000401DF">
        <w:t>d</w:t>
      </w:r>
      <w:r w:rsidR="00DD6852">
        <w:t xml:space="preserve"> though </w:t>
      </w:r>
      <w:r>
        <w:t>other process</w:t>
      </w:r>
      <w:r w:rsidR="00DD6852">
        <w:t>es</w:t>
      </w:r>
      <w:r>
        <w:t>.</w:t>
      </w:r>
    </w:p>
    <w:p w14:paraId="13156DCF" w14:textId="77777777" w:rsidR="004D7158" w:rsidRDefault="004D7158" w:rsidP="00EF3DD9"/>
    <w:p w14:paraId="519F71CF" w14:textId="62F38F82" w:rsidR="001F2640" w:rsidRDefault="001F2640" w:rsidP="00EF3DD9">
      <w:r>
        <w:t>2.2. Complaint :</w:t>
      </w:r>
    </w:p>
    <w:p w14:paraId="1972C4C6" w14:textId="127986A2" w:rsidR="001F2640" w:rsidRDefault="001F2640" w:rsidP="00EF3DD9">
      <w:r>
        <w:t>A</w:t>
      </w:r>
      <w:r w:rsidRPr="001F2640">
        <w:t>ny contact with a customer expressing a dissatisfaction concerning</w:t>
      </w:r>
      <w:r w:rsidR="004D7158">
        <w:t xml:space="preserve"> a product and/or the </w:t>
      </w:r>
      <w:r w:rsidRPr="001F2640">
        <w:t>service</w:t>
      </w:r>
      <w:r w:rsidR="004D7158">
        <w:t xml:space="preserve"> linked to the order process.</w:t>
      </w:r>
    </w:p>
    <w:p w14:paraId="00D4388B" w14:textId="77777777" w:rsidR="0015205C" w:rsidRDefault="0015205C" w:rsidP="00EF3DD9"/>
    <w:p w14:paraId="6889DD6C" w14:textId="06DD3790" w:rsidR="0015205C" w:rsidRDefault="0015205C" w:rsidP="00EF3DD9">
      <w:r>
        <w:t>2.3. Return :</w:t>
      </w:r>
    </w:p>
    <w:p w14:paraId="0C006988" w14:textId="2952C389" w:rsidR="0015205C" w:rsidRDefault="0015205C" w:rsidP="00EF3DD9">
      <w:r>
        <w:t>Terminology to describe products coming</w:t>
      </w:r>
      <w:r w:rsidR="000401DF">
        <w:t xml:space="preserve"> back from the customer to the</w:t>
      </w:r>
      <w:r>
        <w:t xml:space="preserve"> warehouse.</w:t>
      </w:r>
    </w:p>
    <w:p w14:paraId="6F46721C" w14:textId="77777777" w:rsidR="001F2640" w:rsidRPr="00EF3DD9" w:rsidRDefault="001F2640" w:rsidP="00EF3DD9"/>
    <w:p w14:paraId="71A16C0E" w14:textId="77777777" w:rsidR="00EF3DD9" w:rsidRPr="00EF3DD9" w:rsidRDefault="00EF3DD9" w:rsidP="00EF3DD9">
      <w:pPr>
        <w:pStyle w:val="Heading2"/>
      </w:pPr>
      <w:bookmarkStart w:id="8" w:name="_Toc356307826"/>
      <w:r w:rsidRPr="00EF3DD9">
        <w:t>3.</w:t>
      </w:r>
      <w:r w:rsidRPr="00EF3DD9">
        <w:tab/>
        <w:t>Principles</w:t>
      </w:r>
      <w:bookmarkEnd w:id="8"/>
    </w:p>
    <w:p w14:paraId="58BB5284" w14:textId="77777777" w:rsidR="00EF3DD9" w:rsidRPr="00EF3DD9" w:rsidRDefault="00EF3DD9" w:rsidP="00EF3DD9">
      <w:pPr>
        <w:spacing w:after="200" w:line="276" w:lineRule="auto"/>
        <w:rPr>
          <w:rFonts w:cs="Arial"/>
          <w:bCs/>
        </w:rPr>
      </w:pPr>
      <w:r w:rsidRPr="00EF3DD9">
        <w:rPr>
          <w:rFonts w:cs="Arial"/>
          <w:bCs/>
        </w:rPr>
        <w:t>The following principles have been considered in determining this policy:</w:t>
      </w:r>
    </w:p>
    <w:p w14:paraId="0FD1D4E9" w14:textId="4F5E8E43" w:rsidR="00EF3DD9" w:rsidRDefault="00EF3DD9" w:rsidP="00EF3DD9">
      <w:pPr>
        <w:pStyle w:val="ListParagraph"/>
        <w:numPr>
          <w:ilvl w:val="0"/>
          <w:numId w:val="3"/>
        </w:numPr>
        <w:spacing w:before="120" w:after="120"/>
        <w:ind w:left="714" w:hanging="357"/>
        <w:rPr>
          <w:rFonts w:cs="Arial"/>
          <w:bCs/>
        </w:rPr>
      </w:pPr>
      <w:r>
        <w:rPr>
          <w:rFonts w:cs="Arial"/>
          <w:bCs/>
        </w:rPr>
        <w:t>Principle 1</w:t>
      </w:r>
      <w:r w:rsidR="004D7158">
        <w:rPr>
          <w:rFonts w:cs="Arial"/>
          <w:bCs/>
        </w:rPr>
        <w:t xml:space="preserve"> : to answer to the customer with the most appropriate response and ensure the required actions are done to get satisfaction of all the stakeholder</w:t>
      </w:r>
    </w:p>
    <w:p w14:paraId="34C4242C" w14:textId="285A95B8" w:rsidR="00EF3DD9" w:rsidRDefault="00EF3DD9" w:rsidP="00EF3DD9">
      <w:pPr>
        <w:pStyle w:val="ListParagraph"/>
        <w:numPr>
          <w:ilvl w:val="0"/>
          <w:numId w:val="3"/>
        </w:numPr>
        <w:spacing w:before="120" w:after="120"/>
        <w:ind w:left="714" w:hanging="357"/>
        <w:rPr>
          <w:rFonts w:cs="Arial"/>
          <w:bCs/>
        </w:rPr>
      </w:pPr>
      <w:r>
        <w:rPr>
          <w:rFonts w:cs="Arial"/>
          <w:bCs/>
        </w:rPr>
        <w:t>Principle 2</w:t>
      </w:r>
      <w:r w:rsidR="004D7158">
        <w:rPr>
          <w:rFonts w:cs="Arial"/>
          <w:bCs/>
        </w:rPr>
        <w:t xml:space="preserve"> : to answer to the customer in a good timely manner</w:t>
      </w:r>
    </w:p>
    <w:p w14:paraId="4F355A7C" w14:textId="2EB435A6" w:rsidR="004D7158" w:rsidRDefault="004D7158" w:rsidP="00EF3DD9">
      <w:pPr>
        <w:pStyle w:val="ListParagraph"/>
        <w:numPr>
          <w:ilvl w:val="0"/>
          <w:numId w:val="3"/>
        </w:numPr>
        <w:spacing w:before="120" w:after="120"/>
        <w:ind w:left="714" w:hanging="357"/>
        <w:rPr>
          <w:rFonts w:cs="Arial"/>
          <w:bCs/>
        </w:rPr>
      </w:pPr>
      <w:r>
        <w:rPr>
          <w:rFonts w:cs="Arial"/>
          <w:bCs/>
        </w:rPr>
        <w:t>Principe 3 : to have the required internal approval level depending on the situation</w:t>
      </w:r>
    </w:p>
    <w:p w14:paraId="4233DD6F" w14:textId="7FDD75EF" w:rsidR="004D7158" w:rsidRPr="00EF3DD9" w:rsidRDefault="004D7158" w:rsidP="00EF3DD9">
      <w:pPr>
        <w:pStyle w:val="ListParagraph"/>
        <w:numPr>
          <w:ilvl w:val="0"/>
          <w:numId w:val="3"/>
        </w:numPr>
        <w:spacing w:before="120" w:after="120"/>
        <w:ind w:left="714" w:hanging="357"/>
        <w:rPr>
          <w:rFonts w:cs="Arial"/>
          <w:bCs/>
        </w:rPr>
      </w:pPr>
      <w:r>
        <w:rPr>
          <w:rFonts w:cs="Arial"/>
          <w:bCs/>
        </w:rPr>
        <w:t>Principe 4 : to ensure the required corrective actions are done to avoid repetition of the issue (immediate actions or actions after statistic studies and measures)</w:t>
      </w:r>
      <w:r w:rsidR="000401DF">
        <w:rPr>
          <w:rFonts w:cs="Arial"/>
          <w:bCs/>
        </w:rPr>
        <w:t>. This is the continuous improvement of our processes based on segmented measures.</w:t>
      </w:r>
    </w:p>
    <w:p w14:paraId="108AD49D" w14:textId="77777777" w:rsidR="00EF3DD9" w:rsidRPr="00EF3DD9" w:rsidRDefault="00EF3DD9" w:rsidP="00EF3DD9">
      <w:pPr>
        <w:spacing w:after="200" w:line="276" w:lineRule="auto"/>
        <w:rPr>
          <w:rFonts w:cs="Arial"/>
          <w:bCs/>
        </w:rPr>
      </w:pPr>
    </w:p>
    <w:p w14:paraId="390B5058" w14:textId="4C315413" w:rsidR="00EF3DD9" w:rsidRPr="00EF3DD9" w:rsidRDefault="00EF3DD9" w:rsidP="00EF3DD9">
      <w:pPr>
        <w:pStyle w:val="Heading2"/>
      </w:pPr>
      <w:bookmarkStart w:id="9" w:name="_Toc356307827"/>
      <w:r w:rsidRPr="00EF3DD9">
        <w:t xml:space="preserve">4. </w:t>
      </w:r>
      <w:r>
        <w:t>Policy Details</w:t>
      </w:r>
      <w:bookmarkEnd w:id="9"/>
    </w:p>
    <w:p w14:paraId="02161A7C" w14:textId="77777777" w:rsidR="00EF3DD9" w:rsidRPr="00EF3DD9" w:rsidRDefault="00EF3DD9" w:rsidP="00EF3DD9">
      <w:pPr>
        <w:spacing w:after="200" w:line="276" w:lineRule="auto"/>
        <w:rPr>
          <w:rFonts w:cs="Arial"/>
          <w:bCs/>
        </w:rPr>
      </w:pPr>
    </w:p>
    <w:p w14:paraId="2502CAB6" w14:textId="1C89D32E" w:rsidR="00EF3DD9" w:rsidRDefault="00EF3DD9" w:rsidP="00931677">
      <w:pPr>
        <w:pStyle w:val="Heading3"/>
        <w:numPr>
          <w:ilvl w:val="1"/>
          <w:numId w:val="6"/>
        </w:numPr>
      </w:pPr>
      <w:r w:rsidRPr="00EF3DD9">
        <w:t xml:space="preserve"> </w:t>
      </w:r>
      <w:bookmarkStart w:id="10" w:name="_Toc356307828"/>
      <w:r w:rsidR="0028222A">
        <w:t>Reception of the request</w:t>
      </w:r>
      <w:r w:rsidR="00483B0F">
        <w:t xml:space="preserve"> and log</w:t>
      </w:r>
      <w:bookmarkEnd w:id="10"/>
    </w:p>
    <w:p w14:paraId="63F341A6" w14:textId="77777777" w:rsidR="00483B0F" w:rsidRPr="00483B0F" w:rsidRDefault="00483B0F" w:rsidP="00483B0F"/>
    <w:p w14:paraId="7CA69270" w14:textId="46A899FF" w:rsidR="00EF3DD9" w:rsidRDefault="0028222A" w:rsidP="00EF3DD9">
      <w:pPr>
        <w:spacing w:after="200" w:line="276" w:lineRule="auto"/>
        <w:rPr>
          <w:rFonts w:cs="Arial"/>
          <w:bCs/>
        </w:rPr>
      </w:pPr>
      <w:r>
        <w:rPr>
          <w:rFonts w:cs="Arial"/>
          <w:bCs/>
        </w:rPr>
        <w:t>The customer complaint can be received under several formats: phone, mail, emai</w:t>
      </w:r>
      <w:r w:rsidR="000401DF">
        <w:rPr>
          <w:rFonts w:cs="Arial"/>
          <w:bCs/>
        </w:rPr>
        <w:t xml:space="preserve">l </w:t>
      </w:r>
      <w:r w:rsidR="00DD6852">
        <w:rPr>
          <w:rFonts w:cs="Arial"/>
          <w:bCs/>
        </w:rPr>
        <w:t xml:space="preserve">or through </w:t>
      </w:r>
      <w:r w:rsidR="00483B0F">
        <w:rPr>
          <w:rFonts w:cs="Arial"/>
          <w:bCs/>
        </w:rPr>
        <w:t>sales representatives</w:t>
      </w:r>
      <w:r>
        <w:rPr>
          <w:rFonts w:cs="Arial"/>
          <w:bCs/>
        </w:rPr>
        <w:t>.</w:t>
      </w:r>
    </w:p>
    <w:p w14:paraId="15B901EE" w14:textId="56AB5BA2" w:rsidR="0028222A" w:rsidRDefault="0028222A" w:rsidP="00EF3DD9">
      <w:pPr>
        <w:spacing w:after="200" w:line="276" w:lineRule="auto"/>
        <w:rPr>
          <w:rFonts w:cs="Arial"/>
          <w:bCs/>
        </w:rPr>
      </w:pPr>
      <w:r>
        <w:rPr>
          <w:rFonts w:cs="Arial"/>
          <w:bCs/>
        </w:rPr>
        <w:t xml:space="preserve">In all the cases, </w:t>
      </w:r>
      <w:r w:rsidR="00483B0F">
        <w:rPr>
          <w:rFonts w:cs="Arial"/>
          <w:bCs/>
        </w:rPr>
        <w:t>the complaint must be handled and sent to local sales entity or customer service (with litigation function).</w:t>
      </w:r>
      <w:r w:rsidR="00E806CC">
        <w:rPr>
          <w:rFonts w:cs="Arial"/>
          <w:bCs/>
        </w:rPr>
        <w:t xml:space="preserve"> For sales representatives, a specific document is created to allow the best communication of information.</w:t>
      </w:r>
    </w:p>
    <w:p w14:paraId="52AB24BB" w14:textId="4D28AD0B" w:rsidR="00483B0F" w:rsidRDefault="00483B0F" w:rsidP="00EF3DD9">
      <w:pPr>
        <w:spacing w:after="200" w:line="276" w:lineRule="auto"/>
        <w:rPr>
          <w:rFonts w:cs="Arial"/>
          <w:bCs/>
        </w:rPr>
      </w:pPr>
      <w:r>
        <w:rPr>
          <w:rFonts w:cs="Arial"/>
          <w:bCs/>
        </w:rPr>
        <w:t>The complaint must be logged</w:t>
      </w:r>
      <w:r w:rsidR="00E806CC">
        <w:rPr>
          <w:rFonts w:cs="Arial"/>
          <w:bCs/>
        </w:rPr>
        <w:t xml:space="preserve"> by local sales entity or customer service</w:t>
      </w:r>
      <w:r>
        <w:rPr>
          <w:rFonts w:cs="Arial"/>
          <w:bCs/>
        </w:rPr>
        <w:t xml:space="preserve"> in the appropriate manner </w:t>
      </w:r>
      <w:r w:rsidR="007D4AC6">
        <w:rPr>
          <w:rFonts w:cs="Arial"/>
          <w:bCs/>
        </w:rPr>
        <w:t xml:space="preserve">according </w:t>
      </w:r>
      <w:r w:rsidR="000401DF">
        <w:rPr>
          <w:rFonts w:cs="Arial"/>
          <w:bCs/>
        </w:rPr>
        <w:t xml:space="preserve">to </w:t>
      </w:r>
      <w:r w:rsidR="007D4AC6">
        <w:rPr>
          <w:rFonts w:cs="Arial"/>
          <w:bCs/>
        </w:rPr>
        <w:t>the type of complaint and the best process to deal with (see point 4.3).</w:t>
      </w:r>
    </w:p>
    <w:p w14:paraId="5CB850CD" w14:textId="496DA1AB" w:rsidR="000401DF" w:rsidRDefault="000401DF" w:rsidP="00E806CC">
      <w:pPr>
        <w:spacing w:after="200" w:line="276" w:lineRule="auto"/>
        <w:rPr>
          <w:rFonts w:cs="Arial"/>
          <w:bCs/>
        </w:rPr>
      </w:pPr>
      <w:r>
        <w:rPr>
          <w:rFonts w:cs="Arial"/>
          <w:bCs/>
        </w:rPr>
        <w:lastRenderedPageBreak/>
        <w:t>For complaints about product quality (especially when a analysis by technical services is needed), a specific software (Autoscribe) is used in the group to ensure analysis by the appropriate quality department according quality issue.</w:t>
      </w:r>
    </w:p>
    <w:p w14:paraId="60993893" w14:textId="2D21E73D" w:rsidR="00E806CC" w:rsidRDefault="000252DE" w:rsidP="00E806CC">
      <w:pPr>
        <w:spacing w:after="200" w:line="276" w:lineRule="auto"/>
        <w:rPr>
          <w:rFonts w:cs="Arial"/>
          <w:bCs/>
        </w:rPr>
      </w:pPr>
      <w:r>
        <w:rPr>
          <w:rFonts w:cs="Arial"/>
          <w:bCs/>
        </w:rPr>
        <w:t xml:space="preserve">For complaints regarding </w:t>
      </w:r>
      <w:r w:rsidR="00DD6852">
        <w:rPr>
          <w:rFonts w:cs="Arial"/>
          <w:bCs/>
        </w:rPr>
        <w:t>other</w:t>
      </w:r>
      <w:r w:rsidR="00ED74EE">
        <w:rPr>
          <w:rFonts w:cs="Arial"/>
          <w:bCs/>
        </w:rPr>
        <w:t xml:space="preserve"> issues (prices, discounts, quantities, transport issues, etc..), this is handled in ERP used to deal with customer order. </w:t>
      </w:r>
    </w:p>
    <w:p w14:paraId="314D72D6" w14:textId="0BA2BAD2" w:rsidR="000252DE" w:rsidRPr="00EF3DD9" w:rsidRDefault="000252DE" w:rsidP="00EF3DD9">
      <w:pPr>
        <w:spacing w:after="200" w:line="276" w:lineRule="auto"/>
        <w:rPr>
          <w:rFonts w:cs="Arial"/>
          <w:bCs/>
        </w:rPr>
      </w:pPr>
    </w:p>
    <w:p w14:paraId="1D4CC45B" w14:textId="6A68CBCE" w:rsidR="00EF3DD9" w:rsidRDefault="006D51E5" w:rsidP="00931677">
      <w:pPr>
        <w:pStyle w:val="Heading3"/>
        <w:numPr>
          <w:ilvl w:val="1"/>
          <w:numId w:val="6"/>
        </w:numPr>
      </w:pPr>
      <w:bookmarkStart w:id="11" w:name="_Toc356307829"/>
      <w:r>
        <w:t>Classification for statistic purpose</w:t>
      </w:r>
      <w:bookmarkEnd w:id="11"/>
    </w:p>
    <w:p w14:paraId="4C872F31" w14:textId="77777777" w:rsidR="00EF3DD9" w:rsidRDefault="00EF3DD9" w:rsidP="00EF3DD9"/>
    <w:p w14:paraId="64AC8D3C" w14:textId="6888BB10" w:rsidR="006D51E5" w:rsidRDefault="006D51E5" w:rsidP="00EF3DD9">
      <w:r>
        <w:t>Each complaint must be classified by using a reason code (defined in a specific table). This will allow useful statistic studies to sort the issues by great categories.</w:t>
      </w:r>
    </w:p>
    <w:p w14:paraId="5AF93E9B" w14:textId="2B6FF86D" w:rsidR="00E806CC" w:rsidRDefault="00E806CC" w:rsidP="00EF3DD9">
      <w:r>
        <w:t>In great lines, the reason codes are defined to make the difference between:</w:t>
      </w:r>
    </w:p>
    <w:p w14:paraId="26E3AEE8" w14:textId="13A18CFE" w:rsidR="00E806CC" w:rsidRDefault="009A1623" w:rsidP="009A1623">
      <w:pPr>
        <w:pStyle w:val="ListParagraph"/>
        <w:numPr>
          <w:ilvl w:val="0"/>
          <w:numId w:val="7"/>
        </w:numPr>
      </w:pPr>
      <w:r w:rsidRPr="009A1623">
        <w:t>Order error</w:t>
      </w:r>
      <w:r>
        <w:t xml:space="preserve"> (customer or ColArt error)</w:t>
      </w:r>
    </w:p>
    <w:p w14:paraId="252FE906" w14:textId="143125B3" w:rsidR="009A1623" w:rsidRDefault="009A1623" w:rsidP="009A1623">
      <w:pPr>
        <w:pStyle w:val="ListParagraph"/>
        <w:numPr>
          <w:ilvl w:val="0"/>
          <w:numId w:val="7"/>
        </w:numPr>
      </w:pPr>
      <w:r w:rsidRPr="009A1623">
        <w:t>Logistic error</w:t>
      </w:r>
    </w:p>
    <w:p w14:paraId="3C7FF5B5" w14:textId="658D7BF7" w:rsidR="009A1623" w:rsidRDefault="009A1623" w:rsidP="009A1623">
      <w:pPr>
        <w:pStyle w:val="ListParagraph"/>
        <w:numPr>
          <w:ilvl w:val="0"/>
          <w:numId w:val="7"/>
        </w:numPr>
      </w:pPr>
      <w:r w:rsidRPr="009A1623">
        <w:t xml:space="preserve">Prices and </w:t>
      </w:r>
      <w:r w:rsidR="000401DF">
        <w:t>discount</w:t>
      </w:r>
      <w:r w:rsidRPr="009A1623">
        <w:t>s errors</w:t>
      </w:r>
    </w:p>
    <w:p w14:paraId="31FE06FC" w14:textId="563097DA" w:rsidR="009A1623" w:rsidRDefault="009A1623" w:rsidP="009A1623">
      <w:pPr>
        <w:pStyle w:val="ListParagraph"/>
        <w:numPr>
          <w:ilvl w:val="0"/>
          <w:numId w:val="7"/>
        </w:numPr>
      </w:pPr>
      <w:r w:rsidRPr="009A1623">
        <w:t>Non conform product</w:t>
      </w:r>
      <w:r>
        <w:t>s</w:t>
      </w:r>
    </w:p>
    <w:p w14:paraId="51DD7A86" w14:textId="192C5E76" w:rsidR="009A1623" w:rsidRDefault="009A1623" w:rsidP="009A1623">
      <w:pPr>
        <w:pStyle w:val="ListParagraph"/>
        <w:numPr>
          <w:ilvl w:val="0"/>
          <w:numId w:val="7"/>
        </w:numPr>
      </w:pPr>
      <w:r w:rsidRPr="009A1623">
        <w:t>Miscellaneous</w:t>
      </w:r>
    </w:p>
    <w:p w14:paraId="7FD9AB96" w14:textId="77777777" w:rsidR="000401DF" w:rsidRDefault="000401DF" w:rsidP="009A1623"/>
    <w:p w14:paraId="213E6EDF" w14:textId="2F9A8370" w:rsidR="009A1623" w:rsidRPr="00EF3DD9" w:rsidRDefault="009A1623" w:rsidP="009A1623">
      <w:r>
        <w:t>For each great category, more precise c</w:t>
      </w:r>
      <w:r w:rsidR="000401DF">
        <w:t>odes are created to get details and split complaints in detailed classes.</w:t>
      </w:r>
    </w:p>
    <w:p w14:paraId="7DEFEE1C" w14:textId="60448B0C" w:rsidR="00EF3DD9" w:rsidRPr="00EF3DD9" w:rsidRDefault="007D4AC6" w:rsidP="00931677">
      <w:pPr>
        <w:pStyle w:val="Heading3"/>
        <w:numPr>
          <w:ilvl w:val="1"/>
          <w:numId w:val="6"/>
        </w:numPr>
      </w:pPr>
      <w:bookmarkStart w:id="12" w:name="_Toc356307830"/>
      <w:r>
        <w:t>Analyse of the request and proposal</w:t>
      </w:r>
      <w:bookmarkEnd w:id="12"/>
    </w:p>
    <w:p w14:paraId="1922D98A" w14:textId="77777777" w:rsidR="007D4AC6" w:rsidRDefault="007D4AC6" w:rsidP="00EF3DD9">
      <w:pPr>
        <w:spacing w:after="200" w:line="276" w:lineRule="auto"/>
        <w:rPr>
          <w:rFonts w:cs="Arial"/>
          <w:bCs/>
        </w:rPr>
      </w:pPr>
    </w:p>
    <w:p w14:paraId="5E2D2F97" w14:textId="25DE822B" w:rsidR="007D4AC6" w:rsidRDefault="007D4AC6" w:rsidP="00EF3DD9">
      <w:pPr>
        <w:spacing w:after="200" w:line="276" w:lineRule="auto"/>
        <w:rPr>
          <w:rFonts w:cs="Arial"/>
          <w:bCs/>
        </w:rPr>
      </w:pPr>
      <w:r>
        <w:rPr>
          <w:rFonts w:cs="Arial"/>
          <w:bCs/>
        </w:rPr>
        <w:t xml:space="preserve">According description of the issue, </w:t>
      </w:r>
      <w:r w:rsidR="000401DF">
        <w:rPr>
          <w:rFonts w:cs="Arial"/>
          <w:bCs/>
        </w:rPr>
        <w:t xml:space="preserve">the </w:t>
      </w:r>
      <w:r>
        <w:rPr>
          <w:rFonts w:cs="Arial"/>
          <w:bCs/>
        </w:rPr>
        <w:t xml:space="preserve">person </w:t>
      </w:r>
      <w:r w:rsidR="002E1F8A">
        <w:rPr>
          <w:rFonts w:cs="Arial"/>
          <w:bCs/>
        </w:rPr>
        <w:t>dealing with a complaint</w:t>
      </w:r>
      <w:r w:rsidR="000401DF">
        <w:rPr>
          <w:rFonts w:cs="Arial"/>
          <w:bCs/>
        </w:rPr>
        <w:t xml:space="preserve"> has </w:t>
      </w:r>
      <w:r>
        <w:rPr>
          <w:rFonts w:cs="Arial"/>
          <w:bCs/>
        </w:rPr>
        <w:t>to propose the best solution. He has to take into account several aspects:</w:t>
      </w:r>
    </w:p>
    <w:p w14:paraId="339D8CB3" w14:textId="7E96CFA4" w:rsidR="000452F4" w:rsidRDefault="000452F4" w:rsidP="000452F4">
      <w:pPr>
        <w:pStyle w:val="ListParagraph"/>
        <w:numPr>
          <w:ilvl w:val="0"/>
          <w:numId w:val="5"/>
        </w:numPr>
        <w:spacing w:after="200" w:line="276" w:lineRule="auto"/>
        <w:rPr>
          <w:rFonts w:cs="Arial"/>
          <w:bCs/>
        </w:rPr>
      </w:pPr>
      <w:r w:rsidRPr="000452F4">
        <w:rPr>
          <w:rFonts w:cs="Arial"/>
          <w:bCs/>
        </w:rPr>
        <w:t>Admissibility</w:t>
      </w:r>
      <w:r w:rsidR="009A1623">
        <w:rPr>
          <w:rFonts w:cs="Arial"/>
          <w:bCs/>
        </w:rPr>
        <w:t xml:space="preserve"> and reality </w:t>
      </w:r>
      <w:r>
        <w:rPr>
          <w:rFonts w:cs="Arial"/>
          <w:bCs/>
        </w:rPr>
        <w:t>of the request</w:t>
      </w:r>
    </w:p>
    <w:p w14:paraId="229AE1DC" w14:textId="5E4158D2" w:rsidR="002E1F8A" w:rsidRPr="002E1F8A" w:rsidRDefault="007E18F5" w:rsidP="000452F4">
      <w:pPr>
        <w:pStyle w:val="ListParagraph"/>
        <w:numPr>
          <w:ilvl w:val="0"/>
          <w:numId w:val="5"/>
        </w:numPr>
        <w:spacing w:after="200" w:line="276" w:lineRule="auto"/>
        <w:rPr>
          <w:rFonts w:cs="Arial"/>
          <w:bCs/>
        </w:rPr>
      </w:pPr>
      <w:r>
        <w:rPr>
          <w:rFonts w:cs="Arial"/>
          <w:bCs/>
        </w:rPr>
        <w:t xml:space="preserve">Error origin: </w:t>
      </w:r>
      <w:r w:rsidR="000452F4">
        <w:rPr>
          <w:rFonts w:cs="Arial"/>
          <w:bCs/>
        </w:rPr>
        <w:t xml:space="preserve">Colart, Customer </w:t>
      </w:r>
      <w:r>
        <w:rPr>
          <w:rFonts w:cs="Arial"/>
          <w:bCs/>
        </w:rPr>
        <w:t>or Forwarder</w:t>
      </w:r>
    </w:p>
    <w:p w14:paraId="40CBBD24" w14:textId="18A5EC62" w:rsidR="007E18F5" w:rsidRDefault="002E1F8A" w:rsidP="007D4AC6">
      <w:pPr>
        <w:pStyle w:val="ListParagraph"/>
        <w:numPr>
          <w:ilvl w:val="0"/>
          <w:numId w:val="5"/>
        </w:numPr>
        <w:spacing w:after="200" w:line="276" w:lineRule="auto"/>
        <w:rPr>
          <w:rFonts w:cs="Arial"/>
          <w:bCs/>
        </w:rPr>
      </w:pPr>
      <w:r>
        <w:rPr>
          <w:rFonts w:cs="Arial"/>
          <w:bCs/>
        </w:rPr>
        <w:t>Values involved (especially to appreciate the opportunity of a return)</w:t>
      </w:r>
    </w:p>
    <w:p w14:paraId="5BBA6447" w14:textId="619BA9C6" w:rsidR="002E1F8A" w:rsidRDefault="002E1F8A" w:rsidP="002E1F8A">
      <w:pPr>
        <w:spacing w:after="200" w:line="276" w:lineRule="auto"/>
        <w:rPr>
          <w:rFonts w:cs="Arial"/>
          <w:bCs/>
        </w:rPr>
      </w:pPr>
      <w:r>
        <w:rPr>
          <w:rFonts w:cs="Arial"/>
          <w:bCs/>
        </w:rPr>
        <w:t xml:space="preserve">After evaluation, the complaint is logged in ERP </w:t>
      </w:r>
      <w:r w:rsidR="000452F4">
        <w:rPr>
          <w:rFonts w:cs="Arial"/>
          <w:bCs/>
        </w:rPr>
        <w:t xml:space="preserve">to follow </w:t>
      </w:r>
      <w:r>
        <w:rPr>
          <w:rFonts w:cs="Arial"/>
          <w:bCs/>
        </w:rPr>
        <w:t>th</w:t>
      </w:r>
      <w:r w:rsidR="000452F4">
        <w:rPr>
          <w:rFonts w:cs="Arial"/>
          <w:bCs/>
        </w:rPr>
        <w:t xml:space="preserve">e correct process (credit note or </w:t>
      </w:r>
      <w:r>
        <w:rPr>
          <w:rFonts w:cs="Arial"/>
          <w:bCs/>
        </w:rPr>
        <w:t>return</w:t>
      </w:r>
      <w:r w:rsidR="000452F4">
        <w:rPr>
          <w:rFonts w:cs="Arial"/>
          <w:bCs/>
        </w:rPr>
        <w:t>).</w:t>
      </w:r>
    </w:p>
    <w:p w14:paraId="5F693178" w14:textId="3B4FF251" w:rsidR="000452F4" w:rsidRPr="002E1F8A" w:rsidRDefault="000401DF" w:rsidP="002E1F8A">
      <w:pPr>
        <w:spacing w:after="200" w:line="276" w:lineRule="auto"/>
        <w:rPr>
          <w:rFonts w:cs="Arial"/>
          <w:bCs/>
        </w:rPr>
      </w:pPr>
      <w:r>
        <w:rPr>
          <w:rFonts w:cs="Arial"/>
          <w:bCs/>
        </w:rPr>
        <w:t>In case of non-</w:t>
      </w:r>
      <w:r w:rsidR="000452F4">
        <w:rPr>
          <w:rFonts w:cs="Arial"/>
          <w:bCs/>
        </w:rPr>
        <w:t xml:space="preserve">admissible request, an answer is provided to the customer with reasons of the refusal. If the customer doesn’t accept the refusal, the complaint must be analysed by </w:t>
      </w:r>
      <w:r w:rsidR="00DD6852">
        <w:rPr>
          <w:rFonts w:cs="Arial"/>
          <w:bCs/>
        </w:rPr>
        <w:t>relative sales</w:t>
      </w:r>
      <w:r w:rsidR="000452F4">
        <w:rPr>
          <w:rFonts w:cs="Arial"/>
          <w:bCs/>
        </w:rPr>
        <w:t xml:space="preserve"> re</w:t>
      </w:r>
      <w:r w:rsidR="00DD6852">
        <w:rPr>
          <w:rFonts w:cs="Arial"/>
          <w:bCs/>
        </w:rPr>
        <w:t>presentative</w:t>
      </w:r>
      <w:r w:rsidR="000452F4">
        <w:rPr>
          <w:rFonts w:cs="Arial"/>
          <w:bCs/>
        </w:rPr>
        <w:t xml:space="preserve"> to define the appropriate answer.</w:t>
      </w:r>
    </w:p>
    <w:p w14:paraId="162ABE53" w14:textId="2354AC83" w:rsidR="0015205C" w:rsidRDefault="000452F4" w:rsidP="00931677">
      <w:pPr>
        <w:pStyle w:val="Heading3"/>
        <w:numPr>
          <w:ilvl w:val="1"/>
          <w:numId w:val="6"/>
        </w:numPr>
      </w:pPr>
      <w:bookmarkStart w:id="13" w:name="_Toc356307831"/>
      <w:r>
        <w:t xml:space="preserve">Approval of </w:t>
      </w:r>
      <w:r w:rsidRPr="000452F4">
        <w:t>credit</w:t>
      </w:r>
      <w:r w:rsidR="009C00DA" w:rsidRPr="009C00DA">
        <w:t xml:space="preserve"> </w:t>
      </w:r>
      <w:r w:rsidR="009C00DA">
        <w:t>or return</w:t>
      </w:r>
      <w:bookmarkEnd w:id="13"/>
    </w:p>
    <w:p w14:paraId="797B996F" w14:textId="69FEBE27" w:rsidR="000452F4" w:rsidRPr="006C65D5" w:rsidRDefault="009C00DA" w:rsidP="009C00DA">
      <w:pPr>
        <w:pStyle w:val="ListParagraph"/>
        <w:numPr>
          <w:ilvl w:val="2"/>
          <w:numId w:val="6"/>
        </w:numPr>
        <w:rPr>
          <w:b/>
        </w:rPr>
      </w:pPr>
      <w:r w:rsidRPr="006C65D5">
        <w:rPr>
          <w:b/>
        </w:rPr>
        <w:t>Credit notes:</w:t>
      </w:r>
    </w:p>
    <w:p w14:paraId="02F52663" w14:textId="026AE5FA" w:rsidR="002C5305" w:rsidRDefault="009C00DA" w:rsidP="002C5305">
      <w:pPr>
        <w:rPr>
          <w:rFonts w:cs="Arial"/>
          <w:bCs/>
        </w:rPr>
      </w:pPr>
      <w:r>
        <w:t>T</w:t>
      </w:r>
      <w:r w:rsidR="002C5305">
        <w:t>he credit note</w:t>
      </w:r>
      <w:r>
        <w:t>s</w:t>
      </w:r>
      <w:r w:rsidR="002C5305">
        <w:t xml:space="preserve"> are logged in a preliminary status and will be approved </w:t>
      </w:r>
      <w:r w:rsidR="00DD6852">
        <w:t xml:space="preserve">under the responsibility </w:t>
      </w:r>
      <w:r w:rsidR="009E1079">
        <w:t>of</w:t>
      </w:r>
      <w:r w:rsidR="002C5305">
        <w:t xml:space="preserve"> several levels </w:t>
      </w:r>
      <w:r w:rsidR="002C5305" w:rsidRPr="002C5305">
        <w:rPr>
          <w:rFonts w:cs="Arial"/>
          <w:bCs/>
        </w:rPr>
        <w:t xml:space="preserve">of authorities </w:t>
      </w:r>
      <w:r w:rsidR="00931677">
        <w:rPr>
          <w:rFonts w:cs="Arial"/>
          <w:bCs/>
        </w:rPr>
        <w:t>according value (V) involved</w:t>
      </w:r>
      <w:r w:rsidR="00DD6852">
        <w:rPr>
          <w:rFonts w:cs="Arial"/>
          <w:bCs/>
        </w:rPr>
        <w:t xml:space="preserve"> (depending on the business area) :</w:t>
      </w:r>
    </w:p>
    <w:p w14:paraId="350384CA" w14:textId="3FE7936C" w:rsidR="009E1079" w:rsidRDefault="009E1079" w:rsidP="002C5305">
      <w:pPr>
        <w:rPr>
          <w:rFonts w:cs="Arial"/>
          <w:bCs/>
        </w:rPr>
      </w:pPr>
      <w:r>
        <w:rPr>
          <w:rFonts w:cs="Arial"/>
          <w:bCs/>
        </w:rPr>
        <w:t xml:space="preserve">For </w:t>
      </w:r>
      <w:r w:rsidR="000401DF">
        <w:rPr>
          <w:rFonts w:cs="Arial"/>
          <w:bCs/>
        </w:rPr>
        <w:t>direct customers (*)  served by</w:t>
      </w:r>
      <w:r>
        <w:rPr>
          <w:rFonts w:cs="Arial"/>
          <w:bCs/>
        </w:rPr>
        <w:t xml:space="preserve"> the distribution center:</w:t>
      </w:r>
    </w:p>
    <w:p w14:paraId="2179558B" w14:textId="4E74114C" w:rsidR="002C5305" w:rsidRDefault="002C5305" w:rsidP="00931677">
      <w:pPr>
        <w:tabs>
          <w:tab w:val="left" w:pos="709"/>
        </w:tabs>
        <w:ind w:left="709"/>
        <w:rPr>
          <w:rFonts w:cs="Arial"/>
          <w:bCs/>
        </w:rPr>
      </w:pPr>
      <w:r w:rsidRPr="002C5305">
        <w:rPr>
          <w:rFonts w:cs="Arial"/>
          <w:bCs/>
        </w:rPr>
        <w:t>1. V&lt;400</w:t>
      </w:r>
      <w:r w:rsidR="00931677">
        <w:rPr>
          <w:rFonts w:cs="Arial"/>
          <w:bCs/>
        </w:rPr>
        <w:t xml:space="preserve"> </w:t>
      </w:r>
      <w:r w:rsidRPr="002C5305">
        <w:rPr>
          <w:rFonts w:cs="Arial"/>
          <w:bCs/>
        </w:rPr>
        <w:t>Euro</w:t>
      </w:r>
      <w:r>
        <w:rPr>
          <w:rFonts w:cs="Arial"/>
          <w:bCs/>
        </w:rPr>
        <w:t>s: Customer service responsible</w:t>
      </w:r>
    </w:p>
    <w:p w14:paraId="05B72002" w14:textId="1F49A011" w:rsidR="002C5305" w:rsidRDefault="002C5305" w:rsidP="00931677">
      <w:pPr>
        <w:tabs>
          <w:tab w:val="left" w:pos="709"/>
        </w:tabs>
        <w:ind w:left="709"/>
        <w:rPr>
          <w:rFonts w:cs="Arial"/>
          <w:bCs/>
        </w:rPr>
      </w:pPr>
      <w:r w:rsidRPr="002C5305">
        <w:rPr>
          <w:rFonts w:cs="Arial"/>
          <w:bCs/>
        </w:rPr>
        <w:t>2. 400&lt;V&lt;1000</w:t>
      </w:r>
      <w:r w:rsidR="00931677">
        <w:rPr>
          <w:rFonts w:cs="Arial"/>
          <w:bCs/>
        </w:rPr>
        <w:t xml:space="preserve"> </w:t>
      </w:r>
      <w:r w:rsidRPr="002C5305">
        <w:rPr>
          <w:rFonts w:cs="Arial"/>
          <w:bCs/>
        </w:rPr>
        <w:t xml:space="preserve">Euros : Customer service resp and Finance </w:t>
      </w:r>
      <w:r w:rsidR="00E806CC">
        <w:rPr>
          <w:rFonts w:cs="Arial"/>
          <w:bCs/>
        </w:rPr>
        <w:t>controler</w:t>
      </w:r>
    </w:p>
    <w:p w14:paraId="64517F7C" w14:textId="6E21BF57" w:rsidR="002C5305" w:rsidRPr="00DD6852" w:rsidRDefault="002C5305" w:rsidP="00931677">
      <w:pPr>
        <w:tabs>
          <w:tab w:val="left" w:pos="709"/>
        </w:tabs>
        <w:ind w:left="709"/>
        <w:rPr>
          <w:rFonts w:cs="Arial"/>
          <w:bCs/>
          <w:lang w:val="en-US"/>
        </w:rPr>
      </w:pPr>
      <w:r w:rsidRPr="00DD6852">
        <w:rPr>
          <w:rFonts w:cs="Arial"/>
          <w:bCs/>
          <w:lang w:val="en-US"/>
        </w:rPr>
        <w:t>3. 1000&lt;V&lt;10000</w:t>
      </w:r>
      <w:r w:rsidR="00931677" w:rsidRPr="00DD6852">
        <w:rPr>
          <w:rFonts w:cs="Arial"/>
          <w:bCs/>
          <w:lang w:val="en-US"/>
        </w:rPr>
        <w:t xml:space="preserve"> Euros : </w:t>
      </w:r>
      <w:r w:rsidR="00DD6852" w:rsidRPr="00DD6852">
        <w:rPr>
          <w:rFonts w:cs="Arial"/>
          <w:bCs/>
          <w:lang w:val="en-US"/>
        </w:rPr>
        <w:t>Sales department responsible</w:t>
      </w:r>
    </w:p>
    <w:p w14:paraId="62D3050B" w14:textId="2BB2E89C" w:rsidR="002C5305" w:rsidRPr="00F77859" w:rsidRDefault="002C5305" w:rsidP="00931677">
      <w:pPr>
        <w:tabs>
          <w:tab w:val="left" w:pos="709"/>
        </w:tabs>
        <w:ind w:left="709"/>
        <w:rPr>
          <w:rFonts w:cs="Arial"/>
          <w:bCs/>
          <w:lang w:val="en-US"/>
        </w:rPr>
      </w:pPr>
      <w:r w:rsidRPr="00F77859">
        <w:rPr>
          <w:rFonts w:cs="Arial"/>
          <w:bCs/>
          <w:lang w:val="en-US"/>
        </w:rPr>
        <w:t>4. &gt;10000</w:t>
      </w:r>
      <w:r w:rsidR="00931677" w:rsidRPr="00F77859">
        <w:rPr>
          <w:rFonts w:cs="Arial"/>
          <w:bCs/>
          <w:lang w:val="en-US"/>
        </w:rPr>
        <w:t xml:space="preserve"> </w:t>
      </w:r>
      <w:r w:rsidRPr="00F77859">
        <w:rPr>
          <w:rFonts w:cs="Arial"/>
          <w:bCs/>
          <w:lang w:val="en-US"/>
        </w:rPr>
        <w:t>Euros : GMT</w:t>
      </w:r>
      <w:r w:rsidR="00F77859" w:rsidRPr="00F77859">
        <w:rPr>
          <w:rFonts w:cs="Arial"/>
          <w:bCs/>
          <w:lang w:val="en-US"/>
        </w:rPr>
        <w:t xml:space="preserve"> member</w:t>
      </w:r>
    </w:p>
    <w:p w14:paraId="223BD6D3" w14:textId="1F605A0C" w:rsidR="00E806CC" w:rsidRDefault="000401DF" w:rsidP="000401DF">
      <w:pPr>
        <w:ind w:left="5040" w:firstLine="720"/>
        <w:rPr>
          <w:rFonts w:cs="Arial"/>
          <w:bCs/>
        </w:rPr>
      </w:pPr>
      <w:r>
        <w:rPr>
          <w:rFonts w:cs="Arial"/>
          <w:bCs/>
        </w:rPr>
        <w:t>(*)refer to commercial policy)</w:t>
      </w:r>
    </w:p>
    <w:p w14:paraId="4E6B3817" w14:textId="77777777" w:rsidR="000401DF" w:rsidRDefault="000401DF" w:rsidP="00E806CC">
      <w:pPr>
        <w:rPr>
          <w:rFonts w:cs="Arial"/>
          <w:bCs/>
        </w:rPr>
      </w:pPr>
    </w:p>
    <w:p w14:paraId="7EA00827" w14:textId="0BF91DC8" w:rsidR="00E806CC" w:rsidRDefault="00E806CC" w:rsidP="00E806CC">
      <w:pPr>
        <w:rPr>
          <w:rFonts w:cs="Arial"/>
          <w:bCs/>
        </w:rPr>
      </w:pPr>
      <w:r>
        <w:rPr>
          <w:rFonts w:cs="Arial"/>
          <w:bCs/>
        </w:rPr>
        <w:lastRenderedPageBreak/>
        <w:t>For Export</w:t>
      </w:r>
      <w:r w:rsidR="000401DF">
        <w:rPr>
          <w:rFonts w:cs="Arial"/>
          <w:bCs/>
        </w:rPr>
        <w:t xml:space="preserve"> customers (*)</w:t>
      </w:r>
      <w:r>
        <w:rPr>
          <w:rFonts w:cs="Arial"/>
          <w:bCs/>
        </w:rPr>
        <w:t>, the order size is, in general, bigger and step values have to be greater consequently:</w:t>
      </w:r>
      <w:r w:rsidR="000401DF" w:rsidRPr="000401DF">
        <w:rPr>
          <w:rFonts w:cs="Arial"/>
          <w:bCs/>
        </w:rPr>
        <w:t xml:space="preserve"> </w:t>
      </w:r>
    </w:p>
    <w:p w14:paraId="5C65BA3A" w14:textId="045011E1" w:rsidR="00E806CC" w:rsidRDefault="00E806CC" w:rsidP="00E806CC">
      <w:pPr>
        <w:tabs>
          <w:tab w:val="left" w:pos="709"/>
        </w:tabs>
        <w:ind w:left="709"/>
        <w:rPr>
          <w:rFonts w:cs="Arial"/>
          <w:bCs/>
        </w:rPr>
      </w:pPr>
      <w:r>
        <w:rPr>
          <w:rFonts w:cs="Arial"/>
          <w:bCs/>
        </w:rPr>
        <w:t>1. V&lt;20</w:t>
      </w:r>
      <w:r w:rsidRPr="002C5305">
        <w:rPr>
          <w:rFonts w:cs="Arial"/>
          <w:bCs/>
        </w:rPr>
        <w:t>00</w:t>
      </w:r>
      <w:r>
        <w:rPr>
          <w:rFonts w:cs="Arial"/>
          <w:bCs/>
        </w:rPr>
        <w:t xml:space="preserve"> </w:t>
      </w:r>
      <w:r w:rsidRPr="002C5305">
        <w:rPr>
          <w:rFonts w:cs="Arial"/>
          <w:bCs/>
        </w:rPr>
        <w:t>Euro</w:t>
      </w:r>
      <w:r>
        <w:rPr>
          <w:rFonts w:cs="Arial"/>
          <w:bCs/>
        </w:rPr>
        <w:t>s: Customer service responsible</w:t>
      </w:r>
    </w:p>
    <w:p w14:paraId="45A618DD" w14:textId="181D80CC" w:rsidR="00E806CC" w:rsidRDefault="00E806CC" w:rsidP="00E806CC">
      <w:pPr>
        <w:tabs>
          <w:tab w:val="left" w:pos="709"/>
        </w:tabs>
        <w:ind w:left="709"/>
        <w:rPr>
          <w:rFonts w:cs="Arial"/>
          <w:bCs/>
        </w:rPr>
      </w:pPr>
      <w:r>
        <w:rPr>
          <w:rFonts w:cs="Arial"/>
          <w:bCs/>
        </w:rPr>
        <w:t>2. 2000&lt;V&lt;5</w:t>
      </w:r>
      <w:r w:rsidRPr="002C5305">
        <w:rPr>
          <w:rFonts w:cs="Arial"/>
          <w:bCs/>
        </w:rPr>
        <w:t>000</w:t>
      </w:r>
      <w:r>
        <w:rPr>
          <w:rFonts w:cs="Arial"/>
          <w:bCs/>
        </w:rPr>
        <w:t xml:space="preserve"> </w:t>
      </w:r>
      <w:r w:rsidRPr="002C5305">
        <w:rPr>
          <w:rFonts w:cs="Arial"/>
          <w:bCs/>
        </w:rPr>
        <w:t xml:space="preserve">Euros : Customer service resp and Finance </w:t>
      </w:r>
      <w:r>
        <w:rPr>
          <w:rFonts w:cs="Arial"/>
          <w:bCs/>
        </w:rPr>
        <w:t>controler</w:t>
      </w:r>
    </w:p>
    <w:p w14:paraId="1014AF4E" w14:textId="16144230" w:rsidR="00E806CC" w:rsidRPr="00DD6852" w:rsidRDefault="00E806CC" w:rsidP="00E806CC">
      <w:pPr>
        <w:tabs>
          <w:tab w:val="left" w:pos="709"/>
        </w:tabs>
        <w:ind w:left="709"/>
        <w:rPr>
          <w:rFonts w:cs="Arial"/>
          <w:bCs/>
          <w:lang w:val="en-US"/>
        </w:rPr>
      </w:pPr>
      <w:r>
        <w:rPr>
          <w:rFonts w:cs="Arial"/>
          <w:bCs/>
          <w:lang w:val="en-US"/>
        </w:rPr>
        <w:t>3. 5</w:t>
      </w:r>
      <w:r w:rsidRPr="00DD6852">
        <w:rPr>
          <w:rFonts w:cs="Arial"/>
          <w:bCs/>
          <w:lang w:val="en-US"/>
        </w:rPr>
        <w:t>000&lt;V&lt;10000 Euros : Sales department responsible</w:t>
      </w:r>
    </w:p>
    <w:p w14:paraId="0495EEB9" w14:textId="2D6DD353" w:rsidR="00E806CC" w:rsidRPr="00E806CC" w:rsidRDefault="00E806CC" w:rsidP="00E806CC">
      <w:pPr>
        <w:tabs>
          <w:tab w:val="left" w:pos="709"/>
        </w:tabs>
        <w:ind w:left="709"/>
        <w:rPr>
          <w:rFonts w:cs="Arial"/>
          <w:bCs/>
          <w:lang w:val="en-US"/>
        </w:rPr>
      </w:pPr>
      <w:r w:rsidRPr="00E806CC">
        <w:rPr>
          <w:rFonts w:cs="Arial"/>
          <w:bCs/>
          <w:lang w:val="en-US"/>
        </w:rPr>
        <w:t>4. &gt;10000 Euros : GMT</w:t>
      </w:r>
      <w:r w:rsidR="00F77859">
        <w:rPr>
          <w:rFonts w:cs="Arial"/>
          <w:bCs/>
          <w:lang w:val="en-US"/>
        </w:rPr>
        <w:t xml:space="preserve"> member</w:t>
      </w:r>
    </w:p>
    <w:p w14:paraId="12CA17D1" w14:textId="77777777" w:rsidR="009E1079" w:rsidRPr="00E806CC" w:rsidRDefault="009E1079" w:rsidP="00931677">
      <w:pPr>
        <w:tabs>
          <w:tab w:val="left" w:pos="709"/>
        </w:tabs>
        <w:ind w:left="709"/>
        <w:rPr>
          <w:rFonts w:cs="Arial"/>
          <w:bCs/>
          <w:lang w:val="en-US"/>
        </w:rPr>
      </w:pPr>
    </w:p>
    <w:p w14:paraId="03043BE4" w14:textId="77777777" w:rsidR="002C5305" w:rsidRPr="00E806CC" w:rsidRDefault="002C5305" w:rsidP="002C5305">
      <w:pPr>
        <w:rPr>
          <w:rFonts w:cs="Arial"/>
          <w:bCs/>
          <w:lang w:val="en-US"/>
        </w:rPr>
      </w:pPr>
    </w:p>
    <w:p w14:paraId="22136620" w14:textId="472AEF4F" w:rsidR="000452F4" w:rsidRPr="002C5305" w:rsidRDefault="002C5305" w:rsidP="002C5305">
      <w:r>
        <w:rPr>
          <w:rFonts w:cs="Arial"/>
          <w:bCs/>
        </w:rPr>
        <w:t xml:space="preserve">A specific </w:t>
      </w:r>
      <w:r w:rsidR="009E1079">
        <w:rPr>
          <w:rFonts w:cs="Arial"/>
          <w:bCs/>
        </w:rPr>
        <w:t xml:space="preserve">meeting </w:t>
      </w:r>
      <w:r>
        <w:rPr>
          <w:rFonts w:cs="Arial"/>
          <w:bCs/>
        </w:rPr>
        <w:t xml:space="preserve">will allow </w:t>
      </w:r>
      <w:r w:rsidR="009E1079">
        <w:rPr>
          <w:rFonts w:cs="Arial"/>
          <w:bCs/>
        </w:rPr>
        <w:t>analysis of required cases</w:t>
      </w:r>
      <w:r>
        <w:rPr>
          <w:rFonts w:cs="Arial"/>
          <w:bCs/>
        </w:rPr>
        <w:t>.</w:t>
      </w:r>
    </w:p>
    <w:p w14:paraId="792A593E" w14:textId="0EB6833B" w:rsidR="00EF3DD9" w:rsidRDefault="002C5305" w:rsidP="00EF3DD9">
      <w:pPr>
        <w:spacing w:after="200" w:line="276" w:lineRule="auto"/>
        <w:rPr>
          <w:rFonts w:cs="Arial"/>
          <w:bCs/>
        </w:rPr>
      </w:pPr>
      <w:r>
        <w:rPr>
          <w:rFonts w:cs="Arial"/>
          <w:bCs/>
        </w:rPr>
        <w:t>If there is no approval, customer will be contacted to give answer and eventual other proposal.</w:t>
      </w:r>
    </w:p>
    <w:p w14:paraId="123DFB37" w14:textId="77777777" w:rsidR="000401DF" w:rsidRDefault="000401DF" w:rsidP="00EF3DD9">
      <w:pPr>
        <w:spacing w:after="200" w:line="276" w:lineRule="auto"/>
        <w:rPr>
          <w:rFonts w:cs="Arial"/>
          <w:bCs/>
        </w:rPr>
      </w:pPr>
    </w:p>
    <w:p w14:paraId="214D61B3" w14:textId="6CD1D8D3" w:rsidR="009C00DA" w:rsidRPr="006C65D5" w:rsidRDefault="009C00DA" w:rsidP="009C00DA">
      <w:pPr>
        <w:pStyle w:val="ListParagraph"/>
        <w:numPr>
          <w:ilvl w:val="2"/>
          <w:numId w:val="6"/>
        </w:numPr>
        <w:spacing w:after="200" w:line="276" w:lineRule="auto"/>
        <w:rPr>
          <w:rFonts w:cs="Arial"/>
          <w:b/>
          <w:bCs/>
        </w:rPr>
      </w:pPr>
      <w:r w:rsidRPr="006C65D5">
        <w:rPr>
          <w:rFonts w:cs="Arial"/>
          <w:b/>
          <w:bCs/>
        </w:rPr>
        <w:t>Returns:</w:t>
      </w:r>
    </w:p>
    <w:p w14:paraId="5A0546C4" w14:textId="49D9C45D" w:rsidR="009C00DA" w:rsidRDefault="009C00DA" w:rsidP="00A62C2F">
      <w:pPr>
        <w:rPr>
          <w:rFonts w:cs="Arial"/>
          <w:bCs/>
        </w:rPr>
      </w:pPr>
      <w:r>
        <w:rPr>
          <w:rFonts w:cs="Arial"/>
          <w:bCs/>
        </w:rPr>
        <w:t>As there are costs linked to the treatment of a return (</w:t>
      </w:r>
      <w:r w:rsidR="00A62C2F">
        <w:rPr>
          <w:rFonts w:cs="Arial"/>
          <w:bCs/>
        </w:rPr>
        <w:t>freight</w:t>
      </w:r>
      <w:r>
        <w:rPr>
          <w:rFonts w:cs="Arial"/>
          <w:bCs/>
        </w:rPr>
        <w:t xml:space="preserve"> and internal costs), the main objective is to avoid return and, if possible, p</w:t>
      </w:r>
      <w:r w:rsidR="00F77859">
        <w:rPr>
          <w:rFonts w:cs="Arial"/>
          <w:bCs/>
        </w:rPr>
        <w:t>ropose to the</w:t>
      </w:r>
      <w:r w:rsidR="00A62C2F">
        <w:rPr>
          <w:rFonts w:cs="Arial"/>
          <w:bCs/>
        </w:rPr>
        <w:t xml:space="preserve"> customer to keep the products.</w:t>
      </w:r>
    </w:p>
    <w:p w14:paraId="6C8AB341" w14:textId="77777777" w:rsidR="00B5364A" w:rsidRDefault="00B5364A" w:rsidP="00A62C2F">
      <w:pPr>
        <w:rPr>
          <w:rFonts w:cs="Arial"/>
          <w:bCs/>
        </w:rPr>
      </w:pPr>
    </w:p>
    <w:p w14:paraId="424EFFB9" w14:textId="453DBE34" w:rsidR="00A62C2F" w:rsidRDefault="00A62C2F" w:rsidP="00A62C2F">
      <w:pPr>
        <w:rPr>
          <w:rFonts w:cs="Arial"/>
          <w:bCs/>
        </w:rPr>
      </w:pPr>
      <w:r>
        <w:rPr>
          <w:rFonts w:cs="Arial"/>
          <w:bCs/>
        </w:rPr>
        <w:t>If the origin of the return request is a customer error in his order, then a return is not defined in our sales conditions. Then, if a return is accepted, it will be at customer charge and with specific fees to cover treatment costs.</w:t>
      </w:r>
    </w:p>
    <w:p w14:paraId="200BB0D0" w14:textId="77777777" w:rsidR="00B5364A" w:rsidRDefault="00B5364A" w:rsidP="00A62C2F">
      <w:pPr>
        <w:rPr>
          <w:rFonts w:cs="Arial"/>
          <w:bCs/>
        </w:rPr>
      </w:pPr>
    </w:p>
    <w:p w14:paraId="7B8ADA20" w14:textId="0D421D92" w:rsidR="00B5364A" w:rsidRDefault="00B5364A" w:rsidP="00A62C2F">
      <w:pPr>
        <w:rPr>
          <w:rFonts w:cs="Arial"/>
          <w:bCs/>
        </w:rPr>
      </w:pPr>
      <w:r>
        <w:rPr>
          <w:rFonts w:cs="Arial"/>
          <w:bCs/>
        </w:rPr>
        <w:t>If the origin is a ColArt error, then we propose to the customer to accept the product under specific conditions proposed by sales representative. The decision is also based on the value of the products and the business area:</w:t>
      </w:r>
    </w:p>
    <w:p w14:paraId="146B8B5D" w14:textId="6DEBAF8A" w:rsidR="00B5364A" w:rsidRPr="007A6292" w:rsidRDefault="00B5364A" w:rsidP="00A62C2F">
      <w:pPr>
        <w:rPr>
          <w:rFonts w:cs="Arial"/>
          <w:bCs/>
        </w:rPr>
      </w:pPr>
      <w:r w:rsidRPr="007A6292">
        <w:rPr>
          <w:rFonts w:cs="Arial"/>
          <w:bCs/>
        </w:rPr>
        <w:t xml:space="preserve">A return is acceptable if the value of products </w:t>
      </w:r>
      <w:r w:rsidR="00DF4BCF" w:rsidRPr="007A6292">
        <w:rPr>
          <w:rFonts w:cs="Arial"/>
          <w:bCs/>
        </w:rPr>
        <w:t xml:space="preserve">to be returned </w:t>
      </w:r>
      <w:r w:rsidRPr="007A6292">
        <w:rPr>
          <w:rFonts w:cs="Arial"/>
          <w:bCs/>
        </w:rPr>
        <w:t>is:</w:t>
      </w:r>
    </w:p>
    <w:p w14:paraId="1B7C50F0" w14:textId="4EF69471" w:rsidR="00B5364A" w:rsidRPr="007A6292" w:rsidRDefault="00B5364A" w:rsidP="00A62C2F">
      <w:pPr>
        <w:rPr>
          <w:rFonts w:cs="Arial"/>
          <w:bCs/>
        </w:rPr>
      </w:pPr>
      <w:r w:rsidRPr="007A6292">
        <w:rPr>
          <w:rFonts w:cs="Arial"/>
          <w:bCs/>
        </w:rPr>
        <w:t xml:space="preserve"> </w:t>
      </w:r>
      <w:r w:rsidRPr="007A6292">
        <w:rPr>
          <w:rFonts w:cs="Arial"/>
          <w:bCs/>
        </w:rPr>
        <w:tab/>
        <w:t>&gt;</w:t>
      </w:r>
      <w:r w:rsidR="00DF4BCF" w:rsidRPr="007A6292">
        <w:rPr>
          <w:rFonts w:cs="Arial"/>
          <w:bCs/>
        </w:rPr>
        <w:t xml:space="preserve"> More than </w:t>
      </w:r>
      <w:r w:rsidRPr="007A6292">
        <w:rPr>
          <w:rFonts w:cs="Arial"/>
          <w:bCs/>
        </w:rPr>
        <w:t xml:space="preserve">50€ for </w:t>
      </w:r>
      <w:r w:rsidR="00DF4BCF" w:rsidRPr="007A6292">
        <w:rPr>
          <w:rFonts w:cs="Arial"/>
          <w:bCs/>
        </w:rPr>
        <w:t xml:space="preserve">direct customers served by </w:t>
      </w:r>
      <w:r w:rsidRPr="007A6292">
        <w:rPr>
          <w:rFonts w:cs="Arial"/>
          <w:bCs/>
        </w:rPr>
        <w:t>the distribution center</w:t>
      </w:r>
    </w:p>
    <w:p w14:paraId="60147E67" w14:textId="71A9FA3F" w:rsidR="00B5364A" w:rsidRPr="007A6292" w:rsidRDefault="00B5364A" w:rsidP="00B5364A">
      <w:pPr>
        <w:ind w:firstLine="720"/>
        <w:rPr>
          <w:rFonts w:cs="Arial"/>
          <w:bCs/>
        </w:rPr>
      </w:pPr>
      <w:r w:rsidRPr="007A6292">
        <w:rPr>
          <w:rFonts w:cs="Arial"/>
          <w:bCs/>
        </w:rPr>
        <w:t>&gt;</w:t>
      </w:r>
      <w:r w:rsidR="00DF4BCF" w:rsidRPr="007A6292">
        <w:rPr>
          <w:rFonts w:cs="Arial"/>
          <w:bCs/>
        </w:rPr>
        <w:t xml:space="preserve"> More than half of the minimum order value for export customers</w:t>
      </w:r>
    </w:p>
    <w:p w14:paraId="748A3DF4" w14:textId="697E7D6E" w:rsidR="006C65D5" w:rsidRPr="007A6292" w:rsidRDefault="00A8591A" w:rsidP="00A8591A">
      <w:pPr>
        <w:rPr>
          <w:rFonts w:cs="Arial"/>
          <w:bCs/>
        </w:rPr>
      </w:pPr>
      <w:r w:rsidRPr="007A6292">
        <w:rPr>
          <w:rFonts w:cs="Arial"/>
          <w:bCs/>
        </w:rPr>
        <w:t>A return below these values can only be approved by the responsible of the local sale entity or customer service in charge of litigation.</w:t>
      </w:r>
    </w:p>
    <w:p w14:paraId="49CFD57B" w14:textId="77777777" w:rsidR="00A62C2F" w:rsidRDefault="00A62C2F" w:rsidP="00A62C2F">
      <w:pPr>
        <w:rPr>
          <w:rFonts w:cs="Arial"/>
          <w:bCs/>
        </w:rPr>
      </w:pPr>
    </w:p>
    <w:p w14:paraId="68941C1D" w14:textId="73A51D45" w:rsidR="00934611" w:rsidRDefault="00934611" w:rsidP="00A62C2F">
      <w:pPr>
        <w:rPr>
          <w:rFonts w:cs="Arial"/>
          <w:bCs/>
        </w:rPr>
      </w:pPr>
      <w:r>
        <w:rPr>
          <w:rFonts w:cs="Arial"/>
          <w:bCs/>
        </w:rPr>
        <w:t>Of course, return is also following the same rules than credit notes regarding validation escalation according value.</w:t>
      </w:r>
    </w:p>
    <w:p w14:paraId="15076FFC" w14:textId="77777777" w:rsidR="00934611" w:rsidRDefault="00934611" w:rsidP="00A62C2F">
      <w:pPr>
        <w:rPr>
          <w:rFonts w:cs="Arial"/>
          <w:bCs/>
        </w:rPr>
      </w:pPr>
    </w:p>
    <w:p w14:paraId="339D90A4" w14:textId="0EBB67F2" w:rsidR="002C5305" w:rsidRPr="002C5305" w:rsidRDefault="002C5305" w:rsidP="00931677">
      <w:pPr>
        <w:pStyle w:val="Heading3"/>
        <w:numPr>
          <w:ilvl w:val="1"/>
          <w:numId w:val="6"/>
        </w:numPr>
      </w:pPr>
      <w:bookmarkStart w:id="14" w:name="_Toc356307832"/>
      <w:r w:rsidRPr="002C5305">
        <w:t>Execution of return or credit</w:t>
      </w:r>
      <w:bookmarkEnd w:id="14"/>
    </w:p>
    <w:p w14:paraId="166C7288" w14:textId="7CA203AD" w:rsidR="00934611" w:rsidRDefault="00934611" w:rsidP="00931677">
      <w:pPr>
        <w:rPr>
          <w:rFonts w:cs="Arial"/>
          <w:bCs/>
        </w:rPr>
      </w:pPr>
      <w:r>
        <w:rPr>
          <w:rFonts w:cs="Arial"/>
          <w:bCs/>
        </w:rPr>
        <w:t>According the potential situations, several processes can be followed and specific actions done to get correction of the issue.</w:t>
      </w:r>
    </w:p>
    <w:p w14:paraId="59728E8A" w14:textId="77777777" w:rsidR="00934611" w:rsidRDefault="00934611" w:rsidP="00931677">
      <w:pPr>
        <w:rPr>
          <w:rFonts w:cs="Arial"/>
          <w:bCs/>
        </w:rPr>
      </w:pPr>
    </w:p>
    <w:p w14:paraId="3EC2A5BD" w14:textId="5F3C7FD0" w:rsidR="002C5305" w:rsidRDefault="009C00DA" w:rsidP="00931677">
      <w:pPr>
        <w:rPr>
          <w:rFonts w:cs="Arial"/>
          <w:bCs/>
        </w:rPr>
      </w:pPr>
      <w:r>
        <w:rPr>
          <w:rFonts w:cs="Arial"/>
          <w:bCs/>
        </w:rPr>
        <w:t>Each</w:t>
      </w:r>
      <w:r w:rsidR="002C5305">
        <w:rPr>
          <w:rFonts w:cs="Arial"/>
          <w:bCs/>
        </w:rPr>
        <w:t xml:space="preserve"> </w:t>
      </w:r>
      <w:r w:rsidR="00931677">
        <w:rPr>
          <w:rFonts w:cs="Arial"/>
          <w:bCs/>
        </w:rPr>
        <w:t>process follows diff</w:t>
      </w:r>
      <w:r w:rsidR="009A1623">
        <w:rPr>
          <w:rFonts w:cs="Arial"/>
          <w:bCs/>
        </w:rPr>
        <w:t>erent steps according procedures defined in details</w:t>
      </w:r>
      <w:r>
        <w:rPr>
          <w:rFonts w:cs="Arial"/>
          <w:bCs/>
        </w:rPr>
        <w:t>.</w:t>
      </w:r>
      <w:r w:rsidR="00603DCA">
        <w:rPr>
          <w:rFonts w:cs="Arial"/>
          <w:bCs/>
        </w:rPr>
        <w:t xml:space="preserve"> Different ERP functions are used according situation and condition.</w:t>
      </w:r>
    </w:p>
    <w:p w14:paraId="2F00378A" w14:textId="77777777" w:rsidR="00603DCA" w:rsidRDefault="00603DCA" w:rsidP="00931677">
      <w:pPr>
        <w:rPr>
          <w:rFonts w:cs="Arial"/>
          <w:bCs/>
        </w:rPr>
      </w:pPr>
    </w:p>
    <w:p w14:paraId="365F6EF8" w14:textId="56B9DD52" w:rsidR="00603DCA" w:rsidRPr="00603DCA" w:rsidRDefault="00603DCA" w:rsidP="00603DCA">
      <w:pPr>
        <w:pStyle w:val="Heading3"/>
        <w:numPr>
          <w:ilvl w:val="1"/>
          <w:numId w:val="6"/>
        </w:numPr>
      </w:pPr>
      <w:r w:rsidRPr="00603DCA">
        <w:t>Corrective actions</w:t>
      </w:r>
    </w:p>
    <w:p w14:paraId="0D4045D5" w14:textId="77777777" w:rsidR="00603DCA" w:rsidRDefault="00603DCA" w:rsidP="00603DCA">
      <w:pPr>
        <w:rPr>
          <w:rFonts w:cs="Arial"/>
          <w:bCs/>
        </w:rPr>
      </w:pPr>
      <w:r>
        <w:rPr>
          <w:rFonts w:cs="Arial"/>
          <w:bCs/>
        </w:rPr>
        <w:t>To avoid repetition of issue, when immediate correctives actions are possible (such as modify a sale condition for a customer, information of the customer, etc..) then this has to be done.</w:t>
      </w:r>
    </w:p>
    <w:p w14:paraId="7D4B8F00" w14:textId="1BA33FC1" w:rsidR="00603DCA" w:rsidRDefault="00603DCA" w:rsidP="00603DCA">
      <w:pPr>
        <w:rPr>
          <w:rFonts w:cs="Arial"/>
          <w:bCs/>
        </w:rPr>
      </w:pPr>
      <w:r>
        <w:rPr>
          <w:rFonts w:cs="Arial"/>
          <w:bCs/>
        </w:rPr>
        <w:t>Periodic statistical analyses have to be done to define potential corrective actions on processes involved.</w:t>
      </w:r>
    </w:p>
    <w:p w14:paraId="1BAED4B7" w14:textId="77777777" w:rsidR="00F77D4C" w:rsidRDefault="00F77D4C" w:rsidP="00603DCA">
      <w:pPr>
        <w:rPr>
          <w:rFonts w:cs="Arial"/>
          <w:bCs/>
        </w:rPr>
      </w:pPr>
    </w:p>
    <w:p w14:paraId="1D23363E" w14:textId="7E7AFF75" w:rsidR="00F77D4C" w:rsidRPr="0069603A" w:rsidRDefault="00F77D4C" w:rsidP="0069603A">
      <w:pPr>
        <w:pStyle w:val="Heading3"/>
        <w:numPr>
          <w:ilvl w:val="1"/>
          <w:numId w:val="6"/>
        </w:numPr>
      </w:pPr>
      <w:r w:rsidRPr="0069603A">
        <w:lastRenderedPageBreak/>
        <w:t>Treatment delay</w:t>
      </w:r>
    </w:p>
    <w:p w14:paraId="13996316" w14:textId="2EEC6225" w:rsidR="00F77D4C" w:rsidRDefault="0069603A" w:rsidP="00F77D4C">
      <w:pPr>
        <w:rPr>
          <w:rFonts w:cs="Arial"/>
          <w:bCs/>
        </w:rPr>
      </w:pPr>
      <w:r>
        <w:rPr>
          <w:rFonts w:cs="Arial"/>
          <w:bCs/>
        </w:rPr>
        <w:t>As we need to follow our efficiency in treatment delay, a specific report will be created with delay between log and closure of each complaint. This will be analyse</w:t>
      </w:r>
      <w:r w:rsidR="00F743CC">
        <w:rPr>
          <w:rFonts w:cs="Arial"/>
          <w:bCs/>
        </w:rPr>
        <w:t>d</w:t>
      </w:r>
      <w:r>
        <w:rPr>
          <w:rFonts w:cs="Arial"/>
          <w:bCs/>
        </w:rPr>
        <w:t xml:space="preserve"> according reason codes because t</w:t>
      </w:r>
      <w:r w:rsidR="00F743CC">
        <w:rPr>
          <w:rFonts w:cs="Arial"/>
          <w:bCs/>
        </w:rPr>
        <w:t>his covers different situations and also according breakdown of leadtime.</w:t>
      </w:r>
    </w:p>
    <w:p w14:paraId="280A51AF" w14:textId="77777777" w:rsidR="00F743CC" w:rsidRDefault="00F743CC" w:rsidP="00F77D4C">
      <w:pPr>
        <w:rPr>
          <w:rFonts w:cs="Arial"/>
          <w:bCs/>
        </w:rPr>
      </w:pPr>
    </w:p>
    <w:p w14:paraId="59898C2E" w14:textId="782C5704" w:rsidR="0069603A" w:rsidRPr="00F77D4C" w:rsidRDefault="0069603A" w:rsidP="00F77D4C">
      <w:pPr>
        <w:rPr>
          <w:rFonts w:cs="Arial"/>
          <w:bCs/>
        </w:rPr>
      </w:pPr>
      <w:r>
        <w:rPr>
          <w:rFonts w:cs="Arial"/>
          <w:bCs/>
        </w:rPr>
        <w:t>Objectives will be defined and according results, improvements will be defined if required.</w:t>
      </w:r>
    </w:p>
    <w:p w14:paraId="70488105" w14:textId="77777777" w:rsidR="00934611" w:rsidRDefault="00934611" w:rsidP="00931677">
      <w:pPr>
        <w:rPr>
          <w:rFonts w:cs="Arial"/>
          <w:bCs/>
        </w:rPr>
      </w:pPr>
    </w:p>
    <w:p w14:paraId="0A16594C" w14:textId="77777777" w:rsidR="00934611" w:rsidRPr="002C5305" w:rsidRDefault="00934611" w:rsidP="00931677">
      <w:pPr>
        <w:rPr>
          <w:rFonts w:cs="Arial"/>
          <w:bCs/>
        </w:rPr>
      </w:pPr>
    </w:p>
    <w:p w14:paraId="593FCE9C" w14:textId="378B2011" w:rsidR="00EF3DD9" w:rsidRDefault="00EF3DD9" w:rsidP="00934611">
      <w:pPr>
        <w:pStyle w:val="Heading2"/>
        <w:numPr>
          <w:ilvl w:val="0"/>
          <w:numId w:val="6"/>
        </w:numPr>
      </w:pPr>
      <w:bookmarkStart w:id="15" w:name="_Toc356307833"/>
      <w:r>
        <w:t>Related Areas and Processes</w:t>
      </w:r>
      <w:bookmarkEnd w:id="15"/>
    </w:p>
    <w:p w14:paraId="5DE86582" w14:textId="52FC622E" w:rsidR="00934611" w:rsidRDefault="00934611" w:rsidP="00934611">
      <w:r>
        <w:t>Commercial processes</w:t>
      </w:r>
    </w:p>
    <w:p w14:paraId="05CADFE7" w14:textId="7B387D0E" w:rsidR="00934611" w:rsidRDefault="00934611" w:rsidP="00934611">
      <w:r>
        <w:t>Financial processes</w:t>
      </w:r>
    </w:p>
    <w:p w14:paraId="374F6091" w14:textId="224A8646" w:rsidR="00934611" w:rsidRPr="00934611" w:rsidRDefault="00F743CC" w:rsidP="00934611">
      <w:r>
        <w:t>Logistic processes</w:t>
      </w:r>
    </w:p>
    <w:p w14:paraId="7FE6282F" w14:textId="77777777" w:rsidR="00EF3DD9" w:rsidRPr="00EF3DD9" w:rsidRDefault="00EF3DD9" w:rsidP="00EF3DD9">
      <w:pPr>
        <w:spacing w:after="200" w:line="276" w:lineRule="auto"/>
        <w:rPr>
          <w:rFonts w:cs="Arial"/>
          <w:bCs/>
        </w:rPr>
      </w:pPr>
    </w:p>
    <w:p w14:paraId="3BA09A65" w14:textId="3809CB0B" w:rsidR="00EF3DD9" w:rsidRPr="00EF3DD9" w:rsidRDefault="002F2065" w:rsidP="00EF3DD9">
      <w:pPr>
        <w:pStyle w:val="Heading2"/>
      </w:pPr>
      <w:bookmarkStart w:id="16" w:name="_Toc356307834"/>
      <w:r>
        <w:t xml:space="preserve">6. </w:t>
      </w:r>
      <w:r w:rsidR="00EF3DD9" w:rsidRPr="00EF3DD9">
        <w:t>Issue management process</w:t>
      </w:r>
      <w:bookmarkEnd w:id="16"/>
    </w:p>
    <w:p w14:paraId="40C32B08" w14:textId="18F7A274" w:rsidR="00EF3DD9" w:rsidRDefault="00EF3DD9" w:rsidP="002F2065">
      <w:pPr>
        <w:spacing w:after="200" w:line="276" w:lineRule="auto"/>
        <w:rPr>
          <w:rFonts w:cs="Arial"/>
          <w:bCs/>
        </w:rPr>
      </w:pPr>
      <w:r w:rsidRPr="00EF3DD9">
        <w:rPr>
          <w:rFonts w:cs="Arial"/>
          <w:bCs/>
        </w:rPr>
        <w:t>If application of this policy leads to an issue within the business</w:t>
      </w:r>
      <w:r w:rsidR="00F743CC">
        <w:rPr>
          <w:rFonts w:cs="Arial"/>
          <w:bCs/>
        </w:rPr>
        <w:t>,</w:t>
      </w:r>
      <w:r w:rsidRPr="00EF3DD9">
        <w:rPr>
          <w:rFonts w:cs="Arial"/>
          <w:bCs/>
        </w:rPr>
        <w:t xml:space="preserve"> it should first be raised to the respective </w:t>
      </w:r>
      <w:r w:rsidR="002F2065">
        <w:rPr>
          <w:rFonts w:cs="Arial"/>
          <w:bCs/>
        </w:rPr>
        <w:t xml:space="preserve">Policy owner – </w:t>
      </w:r>
      <w:r w:rsidR="005A7F59">
        <w:rPr>
          <w:rFonts w:cs="Arial"/>
          <w:bCs/>
        </w:rPr>
        <w:t>ColArt Le Mans Assurance Quality R</w:t>
      </w:r>
      <w:r w:rsidR="00F743CC">
        <w:rPr>
          <w:rFonts w:cs="Arial"/>
          <w:bCs/>
        </w:rPr>
        <w:t>esponsible / S. Baudet</w:t>
      </w:r>
      <w:r w:rsidRPr="00EF3DD9">
        <w:rPr>
          <w:rFonts w:cs="Arial"/>
          <w:bCs/>
        </w:rPr>
        <w:t xml:space="preserve">.  </w:t>
      </w:r>
    </w:p>
    <w:p w14:paraId="212984A0" w14:textId="25A1837B" w:rsidR="00EF3DD9" w:rsidRDefault="002F2065">
      <w:pPr>
        <w:spacing w:after="200" w:line="276" w:lineRule="auto"/>
        <w:rPr>
          <w:rFonts w:cs="Arial"/>
          <w:bCs/>
        </w:rPr>
      </w:pPr>
      <w:r>
        <w:rPr>
          <w:rFonts w:cs="Arial"/>
          <w:bCs/>
        </w:rPr>
        <w:t>Any other information related to issue resolution</w:t>
      </w:r>
      <w:r w:rsidR="00EF3DD9">
        <w:rPr>
          <w:rFonts w:cs="Arial"/>
          <w:bCs/>
        </w:rPr>
        <w:br w:type="page"/>
      </w:r>
    </w:p>
    <w:p w14:paraId="7A82DAD1" w14:textId="77777777" w:rsidR="00EF3DD9" w:rsidRDefault="00EF3DD9" w:rsidP="00EF3DD9">
      <w:pPr>
        <w:pStyle w:val="Heading1"/>
      </w:pPr>
      <w:bookmarkStart w:id="17" w:name="_Toc356307835"/>
      <w:r>
        <w:lastRenderedPageBreak/>
        <w:t>Appendix</w:t>
      </w:r>
      <w:bookmarkEnd w:id="17"/>
    </w:p>
    <w:p w14:paraId="0175C449" w14:textId="728A9F45" w:rsidR="00D17948" w:rsidRDefault="00D17948" w:rsidP="00EF3DD9">
      <w:pPr>
        <w:rPr>
          <w:rFonts w:cs="Arial"/>
          <w:bCs/>
        </w:rPr>
      </w:pPr>
      <w:r>
        <w:rPr>
          <w:rFonts w:cs="Arial"/>
          <w:bCs/>
        </w:rPr>
        <w:t>The final bizagy is added as process diagram.</w:t>
      </w:r>
      <w:r w:rsidR="008D4462">
        <w:rPr>
          <w:rFonts w:cs="Arial"/>
          <w:bCs/>
        </w:rPr>
        <w:t xml:space="preserve"> Due to format, it can’t be read directly in this file.</w:t>
      </w:r>
    </w:p>
    <w:p w14:paraId="1CC2A6ED" w14:textId="60AED019" w:rsidR="008D4462" w:rsidRDefault="008D4462" w:rsidP="00EF3DD9">
      <w:pPr>
        <w:rPr>
          <w:rFonts w:cs="Arial"/>
          <w:bCs/>
        </w:rPr>
      </w:pPr>
      <w:r>
        <w:rPr>
          <w:rFonts w:cs="Arial"/>
          <w:bCs/>
        </w:rPr>
        <w:t>Please open the file below :</w:t>
      </w:r>
    </w:p>
    <w:p w14:paraId="42EB8735" w14:textId="77777777" w:rsidR="008D4462" w:rsidRDefault="008D4462" w:rsidP="00EF3DD9">
      <w:pPr>
        <w:rPr>
          <w:rFonts w:cs="Arial"/>
          <w:bCs/>
        </w:rPr>
      </w:pPr>
    </w:p>
    <w:p w14:paraId="6E4C4E6B" w14:textId="515D530A" w:rsidR="00D17948" w:rsidRPr="00562548" w:rsidRDefault="008D4462" w:rsidP="00EF3DD9">
      <w:pPr>
        <w:rPr>
          <w:rFonts w:cs="Arial"/>
          <w:bCs/>
        </w:rPr>
      </w:pPr>
      <w:r>
        <w:rPr>
          <w:rFonts w:cs="Arial"/>
          <w:bCs/>
        </w:rPr>
        <w:object w:dxaOrig="2415" w:dyaOrig="811" w14:anchorId="04477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40.5pt" o:ole="">
            <v:imagedata r:id="rId12" o:title=""/>
          </v:shape>
          <o:OLEObject Type="Embed" ProgID="Package" ShapeID="_x0000_i1025" DrawAspect="Content" ObjectID="_1487588726" r:id="rId13"/>
        </w:object>
      </w:r>
    </w:p>
    <w:sectPr w:rsidR="00D17948" w:rsidRPr="00562548" w:rsidSect="00622AD9">
      <w:headerReference w:type="default" r:id="rId14"/>
      <w:footerReference w:type="default" r:id="rId15"/>
      <w:pgSz w:w="11906" w:h="16838"/>
      <w:pgMar w:top="1528"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CDE47" w14:textId="77777777" w:rsidR="00D17948" w:rsidRDefault="00D17948" w:rsidP="00622AD9">
      <w:r>
        <w:separator/>
      </w:r>
    </w:p>
  </w:endnote>
  <w:endnote w:type="continuationSeparator" w:id="0">
    <w:p w14:paraId="5B1BB491" w14:textId="77777777" w:rsidR="00D17948" w:rsidRDefault="00D17948" w:rsidP="0062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9C43D" w14:textId="09FD985D" w:rsidR="00D17948" w:rsidRPr="00EF3DD9" w:rsidRDefault="00D17948" w:rsidP="00622AD9">
    <w:pPr>
      <w:pStyle w:val="Footer"/>
      <w:pBdr>
        <w:top w:val="single" w:sz="4" w:space="1" w:color="auto"/>
      </w:pBdr>
      <w:rPr>
        <w:sz w:val="16"/>
        <w:szCs w:val="16"/>
      </w:rPr>
    </w:pPr>
    <w:r w:rsidRPr="00EF3DD9">
      <w:rPr>
        <w:sz w:val="16"/>
        <w:szCs w:val="16"/>
      </w:rPr>
      <w:t>Author Name</w:t>
    </w:r>
    <w:r w:rsidRPr="00EF3DD9">
      <w:rPr>
        <w:sz w:val="16"/>
        <w:szCs w:val="16"/>
      </w:rPr>
      <w:tab/>
      <w:t>Functional Area / Department</w:t>
    </w:r>
    <w:r w:rsidRPr="00EF3DD9">
      <w:rPr>
        <w:sz w:val="16"/>
        <w:szCs w:val="16"/>
      </w:rPr>
      <w:tab/>
    </w:r>
    <w:sdt>
      <w:sdtPr>
        <w:rPr>
          <w:sz w:val="16"/>
          <w:szCs w:val="16"/>
        </w:rPr>
        <w:id w:val="34314722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EF3DD9">
              <w:rPr>
                <w:sz w:val="16"/>
                <w:szCs w:val="16"/>
              </w:rPr>
              <w:t xml:space="preserve">Page </w:t>
            </w:r>
            <w:r w:rsidRPr="00EF3DD9">
              <w:rPr>
                <w:b/>
                <w:bCs/>
                <w:sz w:val="16"/>
                <w:szCs w:val="16"/>
              </w:rPr>
              <w:fldChar w:fldCharType="begin"/>
            </w:r>
            <w:r w:rsidRPr="00EF3DD9">
              <w:rPr>
                <w:b/>
                <w:bCs/>
                <w:sz w:val="16"/>
                <w:szCs w:val="16"/>
              </w:rPr>
              <w:instrText xml:space="preserve"> PAGE </w:instrText>
            </w:r>
            <w:r w:rsidRPr="00EF3DD9">
              <w:rPr>
                <w:b/>
                <w:bCs/>
                <w:sz w:val="16"/>
                <w:szCs w:val="16"/>
              </w:rPr>
              <w:fldChar w:fldCharType="separate"/>
            </w:r>
            <w:r w:rsidR="006F1545">
              <w:rPr>
                <w:b/>
                <w:bCs/>
                <w:noProof/>
                <w:sz w:val="16"/>
                <w:szCs w:val="16"/>
              </w:rPr>
              <w:t>1</w:t>
            </w:r>
            <w:r w:rsidRPr="00EF3DD9">
              <w:rPr>
                <w:b/>
                <w:bCs/>
                <w:sz w:val="16"/>
                <w:szCs w:val="16"/>
              </w:rPr>
              <w:fldChar w:fldCharType="end"/>
            </w:r>
            <w:r w:rsidRPr="00EF3DD9">
              <w:rPr>
                <w:sz w:val="16"/>
                <w:szCs w:val="16"/>
              </w:rPr>
              <w:t xml:space="preserve"> of </w:t>
            </w:r>
            <w:r w:rsidRPr="00EF3DD9">
              <w:rPr>
                <w:b/>
                <w:bCs/>
                <w:sz w:val="16"/>
                <w:szCs w:val="16"/>
              </w:rPr>
              <w:fldChar w:fldCharType="begin"/>
            </w:r>
            <w:r w:rsidRPr="00EF3DD9">
              <w:rPr>
                <w:b/>
                <w:bCs/>
                <w:sz w:val="16"/>
                <w:szCs w:val="16"/>
              </w:rPr>
              <w:instrText xml:space="preserve"> NUMPAGES  </w:instrText>
            </w:r>
            <w:r w:rsidRPr="00EF3DD9">
              <w:rPr>
                <w:b/>
                <w:bCs/>
                <w:sz w:val="16"/>
                <w:szCs w:val="16"/>
              </w:rPr>
              <w:fldChar w:fldCharType="separate"/>
            </w:r>
            <w:r w:rsidR="006F1545">
              <w:rPr>
                <w:b/>
                <w:bCs/>
                <w:noProof/>
                <w:sz w:val="16"/>
                <w:szCs w:val="16"/>
              </w:rPr>
              <w:t>7</w:t>
            </w:r>
            <w:r w:rsidRPr="00EF3DD9">
              <w:rPr>
                <w:b/>
                <w:bCs/>
                <w:sz w:val="16"/>
                <w:szCs w:val="16"/>
              </w:rPr>
              <w:fldChar w:fldCharType="end"/>
            </w:r>
          </w:sdtContent>
        </w:sdt>
      </w:sdtContent>
    </w:sdt>
  </w:p>
  <w:p w14:paraId="0022011A" w14:textId="793CA8B6" w:rsidR="00D17948" w:rsidRPr="00EF3DD9" w:rsidRDefault="00D17948" w:rsidP="00622AD9">
    <w:pPr>
      <w:pStyle w:val="Footer"/>
      <w:pBdr>
        <w:top w:val="single" w:sz="4" w:space="1" w:color="auto"/>
      </w:pBdr>
      <w:rPr>
        <w:sz w:val="16"/>
        <w:szCs w:val="16"/>
      </w:rPr>
    </w:pPr>
    <w:r w:rsidRPr="00EF3DD9">
      <w:rPr>
        <w:sz w:val="16"/>
        <w:szCs w:val="16"/>
      </w:rPr>
      <w:fldChar w:fldCharType="begin"/>
    </w:r>
    <w:r w:rsidRPr="00EF3DD9">
      <w:rPr>
        <w:sz w:val="16"/>
        <w:szCs w:val="16"/>
      </w:rPr>
      <w:instrText xml:space="preserve"> FILENAME  \* Lower \p  \* MERGEFORMAT </w:instrText>
    </w:r>
    <w:r w:rsidRPr="00EF3DD9">
      <w:rPr>
        <w:sz w:val="16"/>
        <w:szCs w:val="16"/>
      </w:rPr>
      <w:fldChar w:fldCharType="separate"/>
    </w:r>
    <w:r w:rsidRPr="00EF3DD9">
      <w:rPr>
        <w:noProof/>
        <w:sz w:val="16"/>
        <w:szCs w:val="16"/>
      </w:rPr>
      <w:t>http://one.colart.com/pmo/projectone/shared documents/colart policy template.docx</w:t>
    </w:r>
    <w:r w:rsidRPr="00EF3DD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7417A" w14:textId="77777777" w:rsidR="00D17948" w:rsidRDefault="00D17948" w:rsidP="00622AD9">
      <w:r>
        <w:separator/>
      </w:r>
    </w:p>
  </w:footnote>
  <w:footnote w:type="continuationSeparator" w:id="0">
    <w:p w14:paraId="618B8742" w14:textId="77777777" w:rsidR="00D17948" w:rsidRDefault="00D17948" w:rsidP="00622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7B8A2" w14:textId="66B6714E" w:rsidR="00D17948" w:rsidRPr="00622AD9" w:rsidRDefault="00D17948" w:rsidP="00622AD9">
    <w:pPr>
      <w:pStyle w:val="Header"/>
    </w:pPr>
    <w:r>
      <w:rPr>
        <w:noProof/>
        <w:lang w:eastAsia="zh-CN"/>
      </w:rPr>
      <w:drawing>
        <wp:inline distT="0" distB="0" distL="0" distR="0" wp14:anchorId="31966D0F" wp14:editId="72E2B223">
          <wp:extent cx="1742533"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711" cy="509512"/>
                  </a:xfrm>
                  <a:prstGeom prst="rect">
                    <a:avLst/>
                  </a:prstGeom>
                  <a:noFill/>
                  <a:ln>
                    <a:noFill/>
                  </a:ln>
                </pic:spPr>
              </pic:pic>
            </a:graphicData>
          </a:graphic>
        </wp:inline>
      </w:drawing>
    </w:r>
    <w:r>
      <w:tab/>
    </w:r>
    <w:r>
      <w:tab/>
    </w:r>
    <w:r>
      <w:rPr>
        <w:sz w:val="16"/>
        <w:szCs w:val="16"/>
      </w:rPr>
      <w:t>Commercial</w:t>
    </w:r>
    <w:r w:rsidRPr="00BB5DB7">
      <w:rPr>
        <w:sz w:val="16"/>
        <w:szCs w:val="16"/>
      </w:rPr>
      <w:t xml:space="preserve"> Area: </w:t>
    </w:r>
    <w:r>
      <w:rPr>
        <w:sz w:val="16"/>
        <w:szCs w:val="16"/>
      </w:rPr>
      <w:t>Customer complaint treatment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F5097"/>
    <w:multiLevelType w:val="hybridMultilevel"/>
    <w:tmpl w:val="08F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233343"/>
    <w:multiLevelType w:val="hybridMultilevel"/>
    <w:tmpl w:val="6B36733A"/>
    <w:lvl w:ilvl="0" w:tplc="9AE275FA">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5FDB1F26"/>
    <w:multiLevelType w:val="hybridMultilevel"/>
    <w:tmpl w:val="B79A15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3754783"/>
    <w:multiLevelType w:val="hybridMultilevel"/>
    <w:tmpl w:val="5A609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767495"/>
    <w:multiLevelType w:val="multilevel"/>
    <w:tmpl w:val="B7D290B4"/>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nsid w:val="6EFD2C5C"/>
    <w:multiLevelType w:val="multilevel"/>
    <w:tmpl w:val="1718535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773A41EF"/>
    <w:multiLevelType w:val="hybridMultilevel"/>
    <w:tmpl w:val="D96A5506"/>
    <w:lvl w:ilvl="0" w:tplc="F2A68E12">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48"/>
    <w:rsid w:val="000252DE"/>
    <w:rsid w:val="00031E9A"/>
    <w:rsid w:val="000401DF"/>
    <w:rsid w:val="000452F4"/>
    <w:rsid w:val="001106DF"/>
    <w:rsid w:val="00110E45"/>
    <w:rsid w:val="0015205C"/>
    <w:rsid w:val="001C7638"/>
    <w:rsid w:val="001F2640"/>
    <w:rsid w:val="00253D72"/>
    <w:rsid w:val="0028222A"/>
    <w:rsid w:val="002C1A66"/>
    <w:rsid w:val="002C5305"/>
    <w:rsid w:val="002E1F8A"/>
    <w:rsid w:val="002F2065"/>
    <w:rsid w:val="00483B0F"/>
    <w:rsid w:val="004D7158"/>
    <w:rsid w:val="00562548"/>
    <w:rsid w:val="005A7F59"/>
    <w:rsid w:val="005D2A73"/>
    <w:rsid w:val="00603DCA"/>
    <w:rsid w:val="00622AD9"/>
    <w:rsid w:val="0069603A"/>
    <w:rsid w:val="006C65D5"/>
    <w:rsid w:val="006D51E5"/>
    <w:rsid w:val="006F1545"/>
    <w:rsid w:val="007A6292"/>
    <w:rsid w:val="007D4AC6"/>
    <w:rsid w:val="007E18F5"/>
    <w:rsid w:val="008D4462"/>
    <w:rsid w:val="00931677"/>
    <w:rsid w:val="00934611"/>
    <w:rsid w:val="009A1623"/>
    <w:rsid w:val="009C00DA"/>
    <w:rsid w:val="009E1079"/>
    <w:rsid w:val="00A62C2F"/>
    <w:rsid w:val="00A6630C"/>
    <w:rsid w:val="00A8591A"/>
    <w:rsid w:val="00B0416F"/>
    <w:rsid w:val="00B5364A"/>
    <w:rsid w:val="00BB5DB7"/>
    <w:rsid w:val="00C20A13"/>
    <w:rsid w:val="00CA748F"/>
    <w:rsid w:val="00D17948"/>
    <w:rsid w:val="00DD6852"/>
    <w:rsid w:val="00DF4BCF"/>
    <w:rsid w:val="00E806CC"/>
    <w:rsid w:val="00ED74EE"/>
    <w:rsid w:val="00EF3DD9"/>
    <w:rsid w:val="00F51BC4"/>
    <w:rsid w:val="00F743CC"/>
    <w:rsid w:val="00F77859"/>
    <w:rsid w:val="00F77D4C"/>
    <w:rsid w:val="00F90D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1C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Commercial</ColArt_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D2F57E19863F41B6F15DCE99E6EFAE" ma:contentTypeVersion="5" ma:contentTypeDescription="Create a new document." ma:contentTypeScope="" ma:versionID="992ec7d45a9232398b05720b17de603d">
  <xsd:schema xmlns:xsd="http://www.w3.org/2001/XMLSchema" xmlns:xs="http://www.w3.org/2001/XMLSchema" xmlns:p="http://schemas.microsoft.com/office/2006/metadata/properties" xmlns:ns1="http://schemas.microsoft.com/sharepoint/v3" xmlns:ns2="61780b56-53a0-48b7-94b7-99dcf39097de" xmlns:ns3="393d91d8-80ae-4929-a4bf-431b61af0dba" targetNamespace="http://schemas.microsoft.com/office/2006/metadata/properties" ma:root="true" ma:fieldsID="304155f4104bc012981d4dab99fecc66" ns1:_="" ns2:_="" ns3:_="">
    <xsd:import namespace="http://schemas.microsoft.com/sharepoint/v3"/>
    <xsd:import namespace="61780b56-53a0-48b7-94b7-99dcf39097de"/>
    <xsd:import namespace="393d91d8-80ae-4929-a4bf-431b61af0dba"/>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mmercial"/>
          <xsd:enumeration value="Finance"/>
          <xsd:enumeration value="Governance"/>
          <xsd:enumeration value="IT"/>
          <xsd:enumeration value="OFO"/>
          <xsd:enumeration value="Operations"/>
          <xsd:enumeration value="People"/>
          <xsd:enumeration value="Regulatory"/>
          <xsd:enumeration value="SIOP"/>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3d91d8-80ae-4929-a4bf-431b61af0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A8192-772C-4928-9D4A-D5DF0531000A}"/>
</file>

<file path=customXml/itemProps2.xml><?xml version="1.0" encoding="utf-8"?>
<ds:datastoreItem xmlns:ds="http://schemas.openxmlformats.org/officeDocument/2006/customXml" ds:itemID="{625ED012-C79C-4C78-B839-EF6F757EAF1D}"/>
</file>

<file path=customXml/itemProps3.xml><?xml version="1.0" encoding="utf-8"?>
<ds:datastoreItem xmlns:ds="http://schemas.openxmlformats.org/officeDocument/2006/customXml" ds:itemID="{15074DE1-25ED-47DD-803A-277816800C92}"/>
</file>

<file path=customXml/itemProps4.xml><?xml version="1.0" encoding="utf-8"?>
<ds:datastoreItem xmlns:ds="http://schemas.openxmlformats.org/officeDocument/2006/customXml" ds:itemID="{0D0E025A-FC2A-47D0-941D-357B74956DDE}"/>
</file>

<file path=docProps/app.xml><?xml version="1.0" encoding="utf-8"?>
<Properties xmlns="http://schemas.openxmlformats.org/officeDocument/2006/extended-properties" xmlns:vt="http://schemas.openxmlformats.org/officeDocument/2006/docPropsVTypes">
  <Template>Normal</Template>
  <TotalTime>1</TotalTime>
  <Pages>7</Pages>
  <Words>1414</Words>
  <Characters>8066</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ColArt</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Clark</dc:creator>
  <cp:lastModifiedBy>Jing Huang</cp:lastModifiedBy>
  <cp:revision>3</cp:revision>
  <dcterms:created xsi:type="dcterms:W3CDTF">2014-03-18T14:54:00Z</dcterms:created>
  <dcterms:modified xsi:type="dcterms:W3CDTF">2015-03-11T14:19:00Z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0x010100D7D2F57E19863F41B6F15DCE99E6EFAE</vt:lpwstr>
  </property>
  <property fmtid="{D5CDD505-2E9C-101B-9397-08002B2CF9AE}" pid="3" name="Order">
    <vt:r8>3300</vt:r8>
  </property>
</Properties>
</file>