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8017" w14:textId="717630E7" w:rsidR="0094444E" w:rsidRPr="003542A8" w:rsidRDefault="003542A8" w:rsidP="00CA15E6">
      <w:pPr>
        <w:pStyle w:val="HS-BodyText"/>
        <w:rPr>
          <w:rFonts w:asciiTheme="minorHAnsi" w:hAnsiTheme="minorHAnsi" w:cstheme="minorHAnsi"/>
          <w:b/>
          <w:bCs/>
          <w:color w:val="C00000"/>
        </w:rPr>
      </w:pPr>
      <w:bookmarkStart w:id="0" w:name="_Toc521003603"/>
      <w:bookmarkStart w:id="1" w:name="_Toc521587802"/>
      <w:bookmarkEnd w:id="0"/>
      <w:bookmarkEnd w:id="1"/>
      <w:r w:rsidRPr="003542A8">
        <w:rPr>
          <w:rFonts w:asciiTheme="minorHAnsi" w:hAnsiTheme="minorHAnsi" w:cstheme="minorHAnsi"/>
          <w:b/>
          <w:bCs/>
          <w:color w:val="C00000"/>
        </w:rPr>
        <w:t>COLART</w:t>
      </w:r>
    </w:p>
    <w:sdt>
      <w:sdtPr>
        <w:rPr>
          <w:rFonts w:asciiTheme="minorHAnsi" w:eastAsia="Times New Roman" w:hAnsiTheme="minorHAnsi" w:cstheme="minorHAnsi"/>
          <w:color w:val="auto"/>
          <w:sz w:val="24"/>
          <w:szCs w:val="22"/>
          <w:lang w:val="en-GB" w:eastAsia="en-GB"/>
        </w:rPr>
        <w:id w:val="691278405"/>
        <w:docPartObj>
          <w:docPartGallery w:val="Table of Contents"/>
          <w:docPartUnique/>
        </w:docPartObj>
      </w:sdtPr>
      <w:sdtEndPr>
        <w:rPr>
          <w:b/>
          <w:bCs/>
          <w:noProof/>
        </w:rPr>
      </w:sdtEndPr>
      <w:sdtContent>
        <w:p w14:paraId="40EE9B21" w14:textId="1924FEB3" w:rsidR="007B53B0" w:rsidRPr="007B53B0" w:rsidRDefault="007B53B0">
          <w:pPr>
            <w:pStyle w:val="TOCHeading"/>
            <w:rPr>
              <w:rFonts w:asciiTheme="minorHAnsi" w:hAnsiTheme="minorHAnsi" w:cstheme="minorHAnsi"/>
              <w:color w:val="auto"/>
            </w:rPr>
          </w:pPr>
          <w:r w:rsidRPr="007B53B0">
            <w:rPr>
              <w:rFonts w:asciiTheme="minorHAnsi" w:hAnsiTheme="minorHAnsi" w:cstheme="minorHAnsi"/>
              <w:color w:val="auto"/>
            </w:rPr>
            <w:t>Contents</w:t>
          </w:r>
        </w:p>
        <w:p w14:paraId="45BD5ADF" w14:textId="3885B186" w:rsidR="003957F6" w:rsidRDefault="007B53B0">
          <w:pPr>
            <w:pStyle w:val="TOC1"/>
            <w:rPr>
              <w:rFonts w:asciiTheme="minorHAnsi" w:eastAsiaTheme="minorEastAsia" w:hAnsiTheme="minorHAnsi" w:cstheme="minorBidi"/>
              <w:b w:val="0"/>
              <w:caps w:val="0"/>
              <w:noProof/>
              <w:color w:val="auto"/>
            </w:rPr>
          </w:pPr>
          <w:r w:rsidRPr="002276BC">
            <w:rPr>
              <w:rFonts w:asciiTheme="minorHAnsi" w:hAnsiTheme="minorHAnsi" w:cstheme="minorHAnsi"/>
              <w:color w:val="auto"/>
            </w:rPr>
            <w:fldChar w:fldCharType="begin"/>
          </w:r>
          <w:r w:rsidRPr="002276BC">
            <w:rPr>
              <w:rFonts w:asciiTheme="minorHAnsi" w:hAnsiTheme="minorHAnsi" w:cstheme="minorHAnsi"/>
              <w:color w:val="auto"/>
            </w:rPr>
            <w:instrText xml:space="preserve"> TOC \o "1-3" \h \z \u </w:instrText>
          </w:r>
          <w:r w:rsidRPr="002276BC">
            <w:rPr>
              <w:rFonts w:asciiTheme="minorHAnsi" w:hAnsiTheme="minorHAnsi" w:cstheme="minorHAnsi"/>
              <w:color w:val="auto"/>
            </w:rPr>
            <w:fldChar w:fldCharType="separate"/>
          </w:r>
          <w:hyperlink w:anchor="_Toc93655255" w:history="1">
            <w:r w:rsidR="003957F6" w:rsidRPr="00184F19">
              <w:rPr>
                <w:rStyle w:val="Hyperlink"/>
                <w:noProof/>
              </w:rPr>
              <w:t>Revision History</w:t>
            </w:r>
            <w:r w:rsidR="003957F6">
              <w:rPr>
                <w:noProof/>
                <w:webHidden/>
              </w:rPr>
              <w:tab/>
            </w:r>
            <w:r w:rsidR="003957F6">
              <w:rPr>
                <w:noProof/>
                <w:webHidden/>
              </w:rPr>
              <w:fldChar w:fldCharType="begin"/>
            </w:r>
            <w:r w:rsidR="003957F6">
              <w:rPr>
                <w:noProof/>
                <w:webHidden/>
              </w:rPr>
              <w:instrText xml:space="preserve"> PAGEREF _Toc93655255 \h </w:instrText>
            </w:r>
            <w:r w:rsidR="003957F6">
              <w:rPr>
                <w:noProof/>
                <w:webHidden/>
              </w:rPr>
            </w:r>
            <w:r w:rsidR="003957F6">
              <w:rPr>
                <w:noProof/>
                <w:webHidden/>
              </w:rPr>
              <w:fldChar w:fldCharType="separate"/>
            </w:r>
            <w:r w:rsidR="003957F6">
              <w:rPr>
                <w:noProof/>
                <w:webHidden/>
              </w:rPr>
              <w:t>2</w:t>
            </w:r>
            <w:r w:rsidR="003957F6">
              <w:rPr>
                <w:noProof/>
                <w:webHidden/>
              </w:rPr>
              <w:fldChar w:fldCharType="end"/>
            </w:r>
          </w:hyperlink>
        </w:p>
        <w:p w14:paraId="0C53F5A8" w14:textId="0D29355D" w:rsidR="003957F6" w:rsidRDefault="003957F6">
          <w:pPr>
            <w:pStyle w:val="TOC1"/>
            <w:rPr>
              <w:rFonts w:asciiTheme="minorHAnsi" w:eastAsiaTheme="minorEastAsia" w:hAnsiTheme="minorHAnsi" w:cstheme="minorBidi"/>
              <w:b w:val="0"/>
              <w:caps w:val="0"/>
              <w:noProof/>
              <w:color w:val="auto"/>
            </w:rPr>
          </w:pPr>
          <w:hyperlink w:anchor="_Toc93655256" w:history="1">
            <w:r w:rsidRPr="00184F19">
              <w:rPr>
                <w:rStyle w:val="Hyperlink"/>
                <w:rFonts w:cstheme="minorHAnsi"/>
                <w:noProof/>
              </w:rPr>
              <w:t>Introduction</w:t>
            </w:r>
            <w:r>
              <w:rPr>
                <w:noProof/>
                <w:webHidden/>
              </w:rPr>
              <w:tab/>
            </w:r>
            <w:r>
              <w:rPr>
                <w:noProof/>
                <w:webHidden/>
              </w:rPr>
              <w:fldChar w:fldCharType="begin"/>
            </w:r>
            <w:r>
              <w:rPr>
                <w:noProof/>
                <w:webHidden/>
              </w:rPr>
              <w:instrText xml:space="preserve"> PAGEREF _Toc93655256 \h </w:instrText>
            </w:r>
            <w:r>
              <w:rPr>
                <w:noProof/>
                <w:webHidden/>
              </w:rPr>
            </w:r>
            <w:r>
              <w:rPr>
                <w:noProof/>
                <w:webHidden/>
              </w:rPr>
              <w:fldChar w:fldCharType="separate"/>
            </w:r>
            <w:r>
              <w:rPr>
                <w:noProof/>
                <w:webHidden/>
              </w:rPr>
              <w:t>3</w:t>
            </w:r>
            <w:r>
              <w:rPr>
                <w:noProof/>
                <w:webHidden/>
              </w:rPr>
              <w:fldChar w:fldCharType="end"/>
            </w:r>
          </w:hyperlink>
        </w:p>
        <w:p w14:paraId="0C03E867" w14:textId="2A5C486F" w:rsidR="003957F6" w:rsidRDefault="003957F6">
          <w:pPr>
            <w:pStyle w:val="TOC1"/>
            <w:rPr>
              <w:rFonts w:asciiTheme="minorHAnsi" w:eastAsiaTheme="minorEastAsia" w:hAnsiTheme="minorHAnsi" w:cstheme="minorBidi"/>
              <w:b w:val="0"/>
              <w:caps w:val="0"/>
              <w:noProof/>
              <w:color w:val="auto"/>
            </w:rPr>
          </w:pPr>
          <w:hyperlink w:anchor="_Toc93655257" w:history="1">
            <w:r w:rsidRPr="00184F19">
              <w:rPr>
                <w:rStyle w:val="Hyperlink"/>
                <w:noProof/>
              </w:rPr>
              <w:t>Responsibilities</w:t>
            </w:r>
            <w:r>
              <w:rPr>
                <w:noProof/>
                <w:webHidden/>
              </w:rPr>
              <w:tab/>
            </w:r>
            <w:r>
              <w:rPr>
                <w:noProof/>
                <w:webHidden/>
              </w:rPr>
              <w:fldChar w:fldCharType="begin"/>
            </w:r>
            <w:r>
              <w:rPr>
                <w:noProof/>
                <w:webHidden/>
              </w:rPr>
              <w:instrText xml:space="preserve"> PAGEREF _Toc93655257 \h </w:instrText>
            </w:r>
            <w:r>
              <w:rPr>
                <w:noProof/>
                <w:webHidden/>
              </w:rPr>
            </w:r>
            <w:r>
              <w:rPr>
                <w:noProof/>
                <w:webHidden/>
              </w:rPr>
              <w:fldChar w:fldCharType="separate"/>
            </w:r>
            <w:r>
              <w:rPr>
                <w:noProof/>
                <w:webHidden/>
              </w:rPr>
              <w:t>3</w:t>
            </w:r>
            <w:r>
              <w:rPr>
                <w:noProof/>
                <w:webHidden/>
              </w:rPr>
              <w:fldChar w:fldCharType="end"/>
            </w:r>
          </w:hyperlink>
        </w:p>
        <w:p w14:paraId="0CF77E01" w14:textId="5084A930" w:rsidR="003957F6" w:rsidRDefault="003957F6">
          <w:pPr>
            <w:pStyle w:val="TOC1"/>
            <w:rPr>
              <w:rFonts w:asciiTheme="minorHAnsi" w:eastAsiaTheme="minorEastAsia" w:hAnsiTheme="minorHAnsi" w:cstheme="minorBidi"/>
              <w:b w:val="0"/>
              <w:caps w:val="0"/>
              <w:noProof/>
              <w:color w:val="auto"/>
            </w:rPr>
          </w:pPr>
          <w:hyperlink w:anchor="_Toc93655258" w:history="1">
            <w:r w:rsidRPr="00184F19">
              <w:rPr>
                <w:rStyle w:val="Hyperlink"/>
                <w:noProof/>
              </w:rPr>
              <w:t>What is a virus</w:t>
            </w:r>
            <w:r>
              <w:rPr>
                <w:noProof/>
                <w:webHidden/>
              </w:rPr>
              <w:tab/>
            </w:r>
            <w:r>
              <w:rPr>
                <w:noProof/>
                <w:webHidden/>
              </w:rPr>
              <w:fldChar w:fldCharType="begin"/>
            </w:r>
            <w:r>
              <w:rPr>
                <w:noProof/>
                <w:webHidden/>
              </w:rPr>
              <w:instrText xml:space="preserve"> PAGEREF _Toc93655258 \h </w:instrText>
            </w:r>
            <w:r>
              <w:rPr>
                <w:noProof/>
                <w:webHidden/>
              </w:rPr>
            </w:r>
            <w:r>
              <w:rPr>
                <w:noProof/>
                <w:webHidden/>
              </w:rPr>
              <w:fldChar w:fldCharType="separate"/>
            </w:r>
            <w:r>
              <w:rPr>
                <w:noProof/>
                <w:webHidden/>
              </w:rPr>
              <w:t>3</w:t>
            </w:r>
            <w:r>
              <w:rPr>
                <w:noProof/>
                <w:webHidden/>
              </w:rPr>
              <w:fldChar w:fldCharType="end"/>
            </w:r>
          </w:hyperlink>
        </w:p>
        <w:p w14:paraId="0DA9A3E3" w14:textId="5BDB8AA6" w:rsidR="003957F6" w:rsidRDefault="003957F6">
          <w:pPr>
            <w:pStyle w:val="TOC1"/>
            <w:rPr>
              <w:rFonts w:asciiTheme="minorHAnsi" w:eastAsiaTheme="minorEastAsia" w:hAnsiTheme="minorHAnsi" w:cstheme="minorBidi"/>
              <w:b w:val="0"/>
              <w:caps w:val="0"/>
              <w:noProof/>
              <w:color w:val="auto"/>
            </w:rPr>
          </w:pPr>
          <w:hyperlink w:anchor="_Toc93655259" w:history="1">
            <w:r w:rsidRPr="00184F19">
              <w:rPr>
                <w:rStyle w:val="Hyperlink"/>
                <w:noProof/>
              </w:rPr>
              <w:t>Self-Isolation</w:t>
            </w:r>
            <w:r>
              <w:rPr>
                <w:noProof/>
                <w:webHidden/>
              </w:rPr>
              <w:tab/>
            </w:r>
            <w:r>
              <w:rPr>
                <w:noProof/>
                <w:webHidden/>
              </w:rPr>
              <w:fldChar w:fldCharType="begin"/>
            </w:r>
            <w:r>
              <w:rPr>
                <w:noProof/>
                <w:webHidden/>
              </w:rPr>
              <w:instrText xml:space="preserve"> PAGEREF _Toc93655259 \h </w:instrText>
            </w:r>
            <w:r>
              <w:rPr>
                <w:noProof/>
                <w:webHidden/>
              </w:rPr>
            </w:r>
            <w:r>
              <w:rPr>
                <w:noProof/>
                <w:webHidden/>
              </w:rPr>
              <w:fldChar w:fldCharType="separate"/>
            </w:r>
            <w:r>
              <w:rPr>
                <w:noProof/>
                <w:webHidden/>
              </w:rPr>
              <w:t>3</w:t>
            </w:r>
            <w:r>
              <w:rPr>
                <w:noProof/>
                <w:webHidden/>
              </w:rPr>
              <w:fldChar w:fldCharType="end"/>
            </w:r>
          </w:hyperlink>
        </w:p>
        <w:p w14:paraId="400105CB" w14:textId="25189739" w:rsidR="003957F6" w:rsidRDefault="003957F6">
          <w:pPr>
            <w:pStyle w:val="TOC1"/>
            <w:rPr>
              <w:rFonts w:asciiTheme="minorHAnsi" w:eastAsiaTheme="minorEastAsia" w:hAnsiTheme="minorHAnsi" w:cstheme="minorBidi"/>
              <w:b w:val="0"/>
              <w:caps w:val="0"/>
              <w:noProof/>
              <w:color w:val="auto"/>
            </w:rPr>
          </w:pPr>
          <w:hyperlink w:anchor="_Toc93655260" w:history="1">
            <w:r w:rsidRPr="00184F19">
              <w:rPr>
                <w:rStyle w:val="Hyperlink"/>
                <w:noProof/>
              </w:rPr>
              <w:t>Managing an employee who is unwell at work</w:t>
            </w:r>
            <w:r>
              <w:rPr>
                <w:noProof/>
                <w:webHidden/>
              </w:rPr>
              <w:tab/>
            </w:r>
            <w:r>
              <w:rPr>
                <w:noProof/>
                <w:webHidden/>
              </w:rPr>
              <w:fldChar w:fldCharType="begin"/>
            </w:r>
            <w:r>
              <w:rPr>
                <w:noProof/>
                <w:webHidden/>
              </w:rPr>
              <w:instrText xml:space="preserve"> PAGEREF _Toc93655260 \h </w:instrText>
            </w:r>
            <w:r>
              <w:rPr>
                <w:noProof/>
                <w:webHidden/>
              </w:rPr>
            </w:r>
            <w:r>
              <w:rPr>
                <w:noProof/>
                <w:webHidden/>
              </w:rPr>
              <w:fldChar w:fldCharType="separate"/>
            </w:r>
            <w:r>
              <w:rPr>
                <w:noProof/>
                <w:webHidden/>
              </w:rPr>
              <w:t>4</w:t>
            </w:r>
            <w:r>
              <w:rPr>
                <w:noProof/>
                <w:webHidden/>
              </w:rPr>
              <w:fldChar w:fldCharType="end"/>
            </w:r>
          </w:hyperlink>
        </w:p>
        <w:p w14:paraId="02481DC8" w14:textId="15AE4EE8" w:rsidR="003957F6" w:rsidRDefault="003957F6">
          <w:pPr>
            <w:pStyle w:val="TOC1"/>
            <w:rPr>
              <w:rFonts w:asciiTheme="minorHAnsi" w:eastAsiaTheme="minorEastAsia" w:hAnsiTheme="minorHAnsi" w:cstheme="minorBidi"/>
              <w:b w:val="0"/>
              <w:caps w:val="0"/>
              <w:noProof/>
              <w:color w:val="auto"/>
            </w:rPr>
          </w:pPr>
          <w:hyperlink w:anchor="_Toc93655261" w:history="1">
            <w:r w:rsidRPr="00184F19">
              <w:rPr>
                <w:rStyle w:val="Hyperlink"/>
                <w:rFonts w:cstheme="minorHAnsi"/>
                <w:noProof/>
              </w:rPr>
              <w:t>General Principles</w:t>
            </w:r>
            <w:r>
              <w:rPr>
                <w:noProof/>
                <w:webHidden/>
              </w:rPr>
              <w:tab/>
            </w:r>
            <w:r>
              <w:rPr>
                <w:noProof/>
                <w:webHidden/>
              </w:rPr>
              <w:fldChar w:fldCharType="begin"/>
            </w:r>
            <w:r>
              <w:rPr>
                <w:noProof/>
                <w:webHidden/>
              </w:rPr>
              <w:instrText xml:space="preserve"> PAGEREF _Toc93655261 \h </w:instrText>
            </w:r>
            <w:r>
              <w:rPr>
                <w:noProof/>
                <w:webHidden/>
              </w:rPr>
            </w:r>
            <w:r>
              <w:rPr>
                <w:noProof/>
                <w:webHidden/>
              </w:rPr>
              <w:fldChar w:fldCharType="separate"/>
            </w:r>
            <w:r>
              <w:rPr>
                <w:noProof/>
                <w:webHidden/>
              </w:rPr>
              <w:t>4</w:t>
            </w:r>
            <w:r>
              <w:rPr>
                <w:noProof/>
                <w:webHidden/>
              </w:rPr>
              <w:fldChar w:fldCharType="end"/>
            </w:r>
          </w:hyperlink>
        </w:p>
        <w:p w14:paraId="23AB3DC0" w14:textId="32502BB6" w:rsidR="003957F6" w:rsidRDefault="003957F6">
          <w:pPr>
            <w:pStyle w:val="TOC1"/>
            <w:rPr>
              <w:rFonts w:asciiTheme="minorHAnsi" w:eastAsiaTheme="minorEastAsia" w:hAnsiTheme="minorHAnsi" w:cstheme="minorBidi"/>
              <w:b w:val="0"/>
              <w:caps w:val="0"/>
              <w:noProof/>
              <w:color w:val="auto"/>
            </w:rPr>
          </w:pPr>
          <w:hyperlink w:anchor="_Toc93655262" w:history="1">
            <w:r w:rsidRPr="00184F19">
              <w:rPr>
                <w:rStyle w:val="Hyperlink"/>
                <w:noProof/>
              </w:rPr>
              <w:t>Lifts, tooling, and equipment</w:t>
            </w:r>
            <w:r>
              <w:rPr>
                <w:noProof/>
                <w:webHidden/>
              </w:rPr>
              <w:tab/>
            </w:r>
            <w:r>
              <w:rPr>
                <w:noProof/>
                <w:webHidden/>
              </w:rPr>
              <w:fldChar w:fldCharType="begin"/>
            </w:r>
            <w:r>
              <w:rPr>
                <w:noProof/>
                <w:webHidden/>
              </w:rPr>
              <w:instrText xml:space="preserve"> PAGEREF _Toc93655262 \h </w:instrText>
            </w:r>
            <w:r>
              <w:rPr>
                <w:noProof/>
                <w:webHidden/>
              </w:rPr>
            </w:r>
            <w:r>
              <w:rPr>
                <w:noProof/>
                <w:webHidden/>
              </w:rPr>
              <w:fldChar w:fldCharType="separate"/>
            </w:r>
            <w:r>
              <w:rPr>
                <w:noProof/>
                <w:webHidden/>
              </w:rPr>
              <w:t>4</w:t>
            </w:r>
            <w:r>
              <w:rPr>
                <w:noProof/>
                <w:webHidden/>
              </w:rPr>
              <w:fldChar w:fldCharType="end"/>
            </w:r>
          </w:hyperlink>
        </w:p>
        <w:p w14:paraId="7B6CBC26" w14:textId="0B28FF52" w:rsidR="003957F6" w:rsidRDefault="003957F6">
          <w:pPr>
            <w:pStyle w:val="TOC1"/>
            <w:rPr>
              <w:rFonts w:asciiTheme="minorHAnsi" w:eastAsiaTheme="minorEastAsia" w:hAnsiTheme="minorHAnsi" w:cstheme="minorBidi"/>
              <w:b w:val="0"/>
              <w:caps w:val="0"/>
              <w:noProof/>
              <w:color w:val="auto"/>
            </w:rPr>
          </w:pPr>
          <w:hyperlink w:anchor="_Toc93655263" w:history="1">
            <w:r w:rsidRPr="00184F19">
              <w:rPr>
                <w:rStyle w:val="Hyperlink"/>
                <w:rFonts w:cstheme="minorHAnsi"/>
                <w:noProof/>
              </w:rPr>
              <w:t>Cleaning &amp; Disinfection</w:t>
            </w:r>
            <w:r>
              <w:rPr>
                <w:noProof/>
                <w:webHidden/>
              </w:rPr>
              <w:tab/>
            </w:r>
            <w:r>
              <w:rPr>
                <w:noProof/>
                <w:webHidden/>
              </w:rPr>
              <w:fldChar w:fldCharType="begin"/>
            </w:r>
            <w:r>
              <w:rPr>
                <w:noProof/>
                <w:webHidden/>
              </w:rPr>
              <w:instrText xml:space="preserve"> PAGEREF _Toc93655263 \h </w:instrText>
            </w:r>
            <w:r>
              <w:rPr>
                <w:noProof/>
                <w:webHidden/>
              </w:rPr>
            </w:r>
            <w:r>
              <w:rPr>
                <w:noProof/>
                <w:webHidden/>
              </w:rPr>
              <w:fldChar w:fldCharType="separate"/>
            </w:r>
            <w:r>
              <w:rPr>
                <w:noProof/>
                <w:webHidden/>
              </w:rPr>
              <w:t>4</w:t>
            </w:r>
            <w:r>
              <w:rPr>
                <w:noProof/>
                <w:webHidden/>
              </w:rPr>
              <w:fldChar w:fldCharType="end"/>
            </w:r>
          </w:hyperlink>
        </w:p>
        <w:p w14:paraId="157B0700" w14:textId="5953E3E4" w:rsidR="003957F6" w:rsidRDefault="003957F6">
          <w:pPr>
            <w:pStyle w:val="TOC1"/>
            <w:rPr>
              <w:rFonts w:asciiTheme="minorHAnsi" w:eastAsiaTheme="minorEastAsia" w:hAnsiTheme="minorHAnsi" w:cstheme="minorBidi"/>
              <w:b w:val="0"/>
              <w:caps w:val="0"/>
              <w:noProof/>
              <w:color w:val="auto"/>
            </w:rPr>
          </w:pPr>
          <w:hyperlink w:anchor="_Toc93655264" w:history="1">
            <w:r w:rsidRPr="00184F19">
              <w:rPr>
                <w:rStyle w:val="Hyperlink"/>
                <w:noProof/>
              </w:rPr>
              <w:t>Cleaning after a suspected case</w:t>
            </w:r>
            <w:r>
              <w:rPr>
                <w:noProof/>
                <w:webHidden/>
              </w:rPr>
              <w:tab/>
            </w:r>
            <w:r>
              <w:rPr>
                <w:noProof/>
                <w:webHidden/>
              </w:rPr>
              <w:fldChar w:fldCharType="begin"/>
            </w:r>
            <w:r>
              <w:rPr>
                <w:noProof/>
                <w:webHidden/>
              </w:rPr>
              <w:instrText xml:space="preserve"> PAGEREF _Toc93655264 \h </w:instrText>
            </w:r>
            <w:r>
              <w:rPr>
                <w:noProof/>
                <w:webHidden/>
              </w:rPr>
            </w:r>
            <w:r>
              <w:rPr>
                <w:noProof/>
                <w:webHidden/>
              </w:rPr>
              <w:fldChar w:fldCharType="separate"/>
            </w:r>
            <w:r>
              <w:rPr>
                <w:noProof/>
                <w:webHidden/>
              </w:rPr>
              <w:t>5</w:t>
            </w:r>
            <w:r>
              <w:rPr>
                <w:noProof/>
                <w:webHidden/>
              </w:rPr>
              <w:fldChar w:fldCharType="end"/>
            </w:r>
          </w:hyperlink>
        </w:p>
        <w:p w14:paraId="2BC854F5" w14:textId="057E51AC" w:rsidR="003957F6" w:rsidRDefault="003957F6">
          <w:pPr>
            <w:pStyle w:val="TOC1"/>
            <w:rPr>
              <w:rFonts w:asciiTheme="minorHAnsi" w:eastAsiaTheme="minorEastAsia" w:hAnsiTheme="minorHAnsi" w:cstheme="minorBidi"/>
              <w:b w:val="0"/>
              <w:caps w:val="0"/>
              <w:noProof/>
              <w:color w:val="auto"/>
            </w:rPr>
          </w:pPr>
          <w:hyperlink w:anchor="_Toc93655265" w:history="1">
            <w:r w:rsidRPr="00184F19">
              <w:rPr>
                <w:rStyle w:val="Hyperlink"/>
                <w:rFonts w:cstheme="minorHAnsi"/>
                <w:noProof/>
              </w:rPr>
              <w:t>Travel &amp; Vehicle Safety</w:t>
            </w:r>
            <w:r>
              <w:rPr>
                <w:noProof/>
                <w:webHidden/>
              </w:rPr>
              <w:tab/>
            </w:r>
            <w:r>
              <w:rPr>
                <w:noProof/>
                <w:webHidden/>
              </w:rPr>
              <w:fldChar w:fldCharType="begin"/>
            </w:r>
            <w:r>
              <w:rPr>
                <w:noProof/>
                <w:webHidden/>
              </w:rPr>
              <w:instrText xml:space="preserve"> PAGEREF _Toc93655265 \h </w:instrText>
            </w:r>
            <w:r>
              <w:rPr>
                <w:noProof/>
                <w:webHidden/>
              </w:rPr>
            </w:r>
            <w:r>
              <w:rPr>
                <w:noProof/>
                <w:webHidden/>
              </w:rPr>
              <w:fldChar w:fldCharType="separate"/>
            </w:r>
            <w:r>
              <w:rPr>
                <w:noProof/>
                <w:webHidden/>
              </w:rPr>
              <w:t>5</w:t>
            </w:r>
            <w:r>
              <w:rPr>
                <w:noProof/>
                <w:webHidden/>
              </w:rPr>
              <w:fldChar w:fldCharType="end"/>
            </w:r>
          </w:hyperlink>
        </w:p>
        <w:p w14:paraId="3F6FF932" w14:textId="7EF0111B" w:rsidR="003957F6" w:rsidRDefault="003957F6">
          <w:pPr>
            <w:pStyle w:val="TOC1"/>
            <w:rPr>
              <w:rFonts w:asciiTheme="minorHAnsi" w:eastAsiaTheme="minorEastAsia" w:hAnsiTheme="minorHAnsi" w:cstheme="minorBidi"/>
              <w:b w:val="0"/>
              <w:caps w:val="0"/>
              <w:noProof/>
              <w:color w:val="auto"/>
            </w:rPr>
          </w:pPr>
          <w:hyperlink w:anchor="_Toc93655266" w:history="1">
            <w:r w:rsidRPr="00184F19">
              <w:rPr>
                <w:rStyle w:val="Hyperlink"/>
                <w:rFonts w:cstheme="minorHAnsi"/>
                <w:noProof/>
              </w:rPr>
              <w:t>Site Access Points</w:t>
            </w:r>
            <w:r>
              <w:rPr>
                <w:noProof/>
                <w:webHidden/>
              </w:rPr>
              <w:tab/>
            </w:r>
            <w:r>
              <w:rPr>
                <w:noProof/>
                <w:webHidden/>
              </w:rPr>
              <w:fldChar w:fldCharType="begin"/>
            </w:r>
            <w:r>
              <w:rPr>
                <w:noProof/>
                <w:webHidden/>
              </w:rPr>
              <w:instrText xml:space="preserve"> PAGEREF _Toc93655266 \h </w:instrText>
            </w:r>
            <w:r>
              <w:rPr>
                <w:noProof/>
                <w:webHidden/>
              </w:rPr>
            </w:r>
            <w:r>
              <w:rPr>
                <w:noProof/>
                <w:webHidden/>
              </w:rPr>
              <w:fldChar w:fldCharType="separate"/>
            </w:r>
            <w:r>
              <w:rPr>
                <w:noProof/>
                <w:webHidden/>
              </w:rPr>
              <w:t>5</w:t>
            </w:r>
            <w:r>
              <w:rPr>
                <w:noProof/>
                <w:webHidden/>
              </w:rPr>
              <w:fldChar w:fldCharType="end"/>
            </w:r>
          </w:hyperlink>
        </w:p>
        <w:p w14:paraId="45B7C3DD" w14:textId="0AA34232" w:rsidR="003957F6" w:rsidRDefault="003957F6">
          <w:pPr>
            <w:pStyle w:val="TOC1"/>
            <w:rPr>
              <w:rFonts w:asciiTheme="minorHAnsi" w:eastAsiaTheme="minorEastAsia" w:hAnsiTheme="minorHAnsi" w:cstheme="minorBidi"/>
              <w:b w:val="0"/>
              <w:caps w:val="0"/>
              <w:noProof/>
              <w:color w:val="auto"/>
            </w:rPr>
          </w:pPr>
          <w:hyperlink w:anchor="_Toc93655267" w:history="1">
            <w:r w:rsidRPr="00184F19">
              <w:rPr>
                <w:rStyle w:val="Hyperlink"/>
                <w:rFonts w:cstheme="minorHAnsi"/>
                <w:noProof/>
              </w:rPr>
              <w:t>Hand Washing &amp; Sanitizing</w:t>
            </w:r>
            <w:r>
              <w:rPr>
                <w:noProof/>
                <w:webHidden/>
              </w:rPr>
              <w:tab/>
            </w:r>
            <w:r>
              <w:rPr>
                <w:noProof/>
                <w:webHidden/>
              </w:rPr>
              <w:fldChar w:fldCharType="begin"/>
            </w:r>
            <w:r>
              <w:rPr>
                <w:noProof/>
                <w:webHidden/>
              </w:rPr>
              <w:instrText xml:space="preserve"> PAGEREF _Toc93655267 \h </w:instrText>
            </w:r>
            <w:r>
              <w:rPr>
                <w:noProof/>
                <w:webHidden/>
              </w:rPr>
            </w:r>
            <w:r>
              <w:rPr>
                <w:noProof/>
                <w:webHidden/>
              </w:rPr>
              <w:fldChar w:fldCharType="separate"/>
            </w:r>
            <w:r>
              <w:rPr>
                <w:noProof/>
                <w:webHidden/>
              </w:rPr>
              <w:t>5</w:t>
            </w:r>
            <w:r>
              <w:rPr>
                <w:noProof/>
                <w:webHidden/>
              </w:rPr>
              <w:fldChar w:fldCharType="end"/>
            </w:r>
          </w:hyperlink>
        </w:p>
        <w:p w14:paraId="35E1C0D0" w14:textId="58A77A6A" w:rsidR="003957F6" w:rsidRDefault="003957F6">
          <w:pPr>
            <w:pStyle w:val="TOC1"/>
            <w:rPr>
              <w:rFonts w:asciiTheme="minorHAnsi" w:eastAsiaTheme="minorEastAsia" w:hAnsiTheme="minorHAnsi" w:cstheme="minorBidi"/>
              <w:b w:val="0"/>
              <w:caps w:val="0"/>
              <w:noProof/>
              <w:color w:val="auto"/>
            </w:rPr>
          </w:pPr>
          <w:hyperlink w:anchor="_Toc93655268" w:history="1">
            <w:r w:rsidRPr="00184F19">
              <w:rPr>
                <w:rStyle w:val="Hyperlink"/>
                <w:rFonts w:cstheme="minorHAnsi"/>
                <w:noProof/>
              </w:rPr>
              <w:t>Toilet Facilities</w:t>
            </w:r>
            <w:r>
              <w:rPr>
                <w:noProof/>
                <w:webHidden/>
              </w:rPr>
              <w:tab/>
            </w:r>
            <w:r>
              <w:rPr>
                <w:noProof/>
                <w:webHidden/>
              </w:rPr>
              <w:fldChar w:fldCharType="begin"/>
            </w:r>
            <w:r>
              <w:rPr>
                <w:noProof/>
                <w:webHidden/>
              </w:rPr>
              <w:instrText xml:space="preserve"> PAGEREF _Toc93655268 \h </w:instrText>
            </w:r>
            <w:r>
              <w:rPr>
                <w:noProof/>
                <w:webHidden/>
              </w:rPr>
            </w:r>
            <w:r>
              <w:rPr>
                <w:noProof/>
                <w:webHidden/>
              </w:rPr>
              <w:fldChar w:fldCharType="separate"/>
            </w:r>
            <w:r>
              <w:rPr>
                <w:noProof/>
                <w:webHidden/>
              </w:rPr>
              <w:t>6</w:t>
            </w:r>
            <w:r>
              <w:rPr>
                <w:noProof/>
                <w:webHidden/>
              </w:rPr>
              <w:fldChar w:fldCharType="end"/>
            </w:r>
          </w:hyperlink>
        </w:p>
        <w:p w14:paraId="30AEC900" w14:textId="5C5AC4C8" w:rsidR="003957F6" w:rsidRDefault="003957F6">
          <w:pPr>
            <w:pStyle w:val="TOC1"/>
            <w:rPr>
              <w:rFonts w:asciiTheme="minorHAnsi" w:eastAsiaTheme="minorEastAsia" w:hAnsiTheme="minorHAnsi" w:cstheme="minorBidi"/>
              <w:b w:val="0"/>
              <w:caps w:val="0"/>
              <w:noProof/>
              <w:color w:val="auto"/>
            </w:rPr>
          </w:pPr>
          <w:hyperlink w:anchor="_Toc93655269" w:history="1">
            <w:r w:rsidRPr="00184F19">
              <w:rPr>
                <w:rStyle w:val="Hyperlink"/>
                <w:rFonts w:cstheme="minorHAnsi"/>
                <w:noProof/>
              </w:rPr>
              <w:t>Eating Arrangements</w:t>
            </w:r>
            <w:r>
              <w:rPr>
                <w:noProof/>
                <w:webHidden/>
              </w:rPr>
              <w:tab/>
            </w:r>
            <w:r>
              <w:rPr>
                <w:noProof/>
                <w:webHidden/>
              </w:rPr>
              <w:fldChar w:fldCharType="begin"/>
            </w:r>
            <w:r>
              <w:rPr>
                <w:noProof/>
                <w:webHidden/>
              </w:rPr>
              <w:instrText xml:space="preserve"> PAGEREF _Toc93655269 \h </w:instrText>
            </w:r>
            <w:r>
              <w:rPr>
                <w:noProof/>
                <w:webHidden/>
              </w:rPr>
            </w:r>
            <w:r>
              <w:rPr>
                <w:noProof/>
                <w:webHidden/>
              </w:rPr>
              <w:fldChar w:fldCharType="separate"/>
            </w:r>
            <w:r>
              <w:rPr>
                <w:noProof/>
                <w:webHidden/>
              </w:rPr>
              <w:t>6</w:t>
            </w:r>
            <w:r>
              <w:rPr>
                <w:noProof/>
                <w:webHidden/>
              </w:rPr>
              <w:fldChar w:fldCharType="end"/>
            </w:r>
          </w:hyperlink>
        </w:p>
        <w:p w14:paraId="3C61CBE2" w14:textId="3420CAE2" w:rsidR="003957F6" w:rsidRDefault="003957F6">
          <w:pPr>
            <w:pStyle w:val="TOC1"/>
            <w:rPr>
              <w:rFonts w:asciiTheme="minorHAnsi" w:eastAsiaTheme="minorEastAsia" w:hAnsiTheme="minorHAnsi" w:cstheme="minorBidi"/>
              <w:b w:val="0"/>
              <w:caps w:val="0"/>
              <w:noProof/>
              <w:color w:val="auto"/>
            </w:rPr>
          </w:pPr>
          <w:hyperlink w:anchor="_Toc93655270" w:history="1">
            <w:r w:rsidRPr="00184F19">
              <w:rPr>
                <w:rStyle w:val="Hyperlink"/>
                <w:rFonts w:cstheme="minorHAnsi"/>
                <w:noProof/>
              </w:rPr>
              <w:t>Common Areas</w:t>
            </w:r>
            <w:r>
              <w:rPr>
                <w:noProof/>
                <w:webHidden/>
              </w:rPr>
              <w:tab/>
            </w:r>
            <w:r>
              <w:rPr>
                <w:noProof/>
                <w:webHidden/>
              </w:rPr>
              <w:fldChar w:fldCharType="begin"/>
            </w:r>
            <w:r>
              <w:rPr>
                <w:noProof/>
                <w:webHidden/>
              </w:rPr>
              <w:instrText xml:space="preserve"> PAGEREF _Toc93655270 \h </w:instrText>
            </w:r>
            <w:r>
              <w:rPr>
                <w:noProof/>
                <w:webHidden/>
              </w:rPr>
            </w:r>
            <w:r>
              <w:rPr>
                <w:noProof/>
                <w:webHidden/>
              </w:rPr>
              <w:fldChar w:fldCharType="separate"/>
            </w:r>
            <w:r>
              <w:rPr>
                <w:noProof/>
                <w:webHidden/>
              </w:rPr>
              <w:t>7</w:t>
            </w:r>
            <w:r>
              <w:rPr>
                <w:noProof/>
                <w:webHidden/>
              </w:rPr>
              <w:fldChar w:fldCharType="end"/>
            </w:r>
          </w:hyperlink>
        </w:p>
        <w:p w14:paraId="0ED77080" w14:textId="665F3622" w:rsidR="003957F6" w:rsidRDefault="003957F6">
          <w:pPr>
            <w:pStyle w:val="TOC1"/>
            <w:rPr>
              <w:rFonts w:asciiTheme="minorHAnsi" w:eastAsiaTheme="minorEastAsia" w:hAnsiTheme="minorHAnsi" w:cstheme="minorBidi"/>
              <w:b w:val="0"/>
              <w:caps w:val="0"/>
              <w:noProof/>
              <w:color w:val="auto"/>
            </w:rPr>
          </w:pPr>
          <w:hyperlink w:anchor="_Toc93655271" w:history="1">
            <w:r w:rsidRPr="00184F19">
              <w:rPr>
                <w:rStyle w:val="Hyperlink"/>
                <w:rFonts w:cstheme="minorHAnsi"/>
                <w:noProof/>
              </w:rPr>
              <w:t>Meetings</w:t>
            </w:r>
            <w:r>
              <w:rPr>
                <w:noProof/>
                <w:webHidden/>
              </w:rPr>
              <w:tab/>
            </w:r>
            <w:r>
              <w:rPr>
                <w:noProof/>
                <w:webHidden/>
              </w:rPr>
              <w:fldChar w:fldCharType="begin"/>
            </w:r>
            <w:r>
              <w:rPr>
                <w:noProof/>
                <w:webHidden/>
              </w:rPr>
              <w:instrText xml:space="preserve"> PAGEREF _Toc93655271 \h </w:instrText>
            </w:r>
            <w:r>
              <w:rPr>
                <w:noProof/>
                <w:webHidden/>
              </w:rPr>
            </w:r>
            <w:r>
              <w:rPr>
                <w:noProof/>
                <w:webHidden/>
              </w:rPr>
              <w:fldChar w:fldCharType="separate"/>
            </w:r>
            <w:r>
              <w:rPr>
                <w:noProof/>
                <w:webHidden/>
              </w:rPr>
              <w:t>7</w:t>
            </w:r>
            <w:r>
              <w:rPr>
                <w:noProof/>
                <w:webHidden/>
              </w:rPr>
              <w:fldChar w:fldCharType="end"/>
            </w:r>
          </w:hyperlink>
        </w:p>
        <w:p w14:paraId="7A039857" w14:textId="2097CF4A" w:rsidR="003957F6" w:rsidRDefault="003957F6">
          <w:pPr>
            <w:pStyle w:val="TOC1"/>
            <w:rPr>
              <w:rFonts w:asciiTheme="minorHAnsi" w:eastAsiaTheme="minorEastAsia" w:hAnsiTheme="minorHAnsi" w:cstheme="minorBidi"/>
              <w:b w:val="0"/>
              <w:caps w:val="0"/>
              <w:noProof/>
              <w:color w:val="auto"/>
            </w:rPr>
          </w:pPr>
          <w:hyperlink w:anchor="_Toc93655272" w:history="1">
            <w:r w:rsidRPr="00184F19">
              <w:rPr>
                <w:rStyle w:val="Hyperlink"/>
                <w:noProof/>
              </w:rPr>
              <w:t>Personal Protective Equipment</w:t>
            </w:r>
            <w:r>
              <w:rPr>
                <w:noProof/>
                <w:webHidden/>
              </w:rPr>
              <w:tab/>
            </w:r>
            <w:r>
              <w:rPr>
                <w:noProof/>
                <w:webHidden/>
              </w:rPr>
              <w:fldChar w:fldCharType="begin"/>
            </w:r>
            <w:r>
              <w:rPr>
                <w:noProof/>
                <w:webHidden/>
              </w:rPr>
              <w:instrText xml:space="preserve"> PAGEREF _Toc93655272 \h </w:instrText>
            </w:r>
            <w:r>
              <w:rPr>
                <w:noProof/>
                <w:webHidden/>
              </w:rPr>
            </w:r>
            <w:r>
              <w:rPr>
                <w:noProof/>
                <w:webHidden/>
              </w:rPr>
              <w:fldChar w:fldCharType="separate"/>
            </w:r>
            <w:r>
              <w:rPr>
                <w:noProof/>
                <w:webHidden/>
              </w:rPr>
              <w:t>7</w:t>
            </w:r>
            <w:r>
              <w:rPr>
                <w:noProof/>
                <w:webHidden/>
              </w:rPr>
              <w:fldChar w:fldCharType="end"/>
            </w:r>
          </w:hyperlink>
        </w:p>
        <w:p w14:paraId="76F84A7F" w14:textId="3D36FBE1" w:rsidR="003957F6" w:rsidRDefault="003957F6">
          <w:pPr>
            <w:pStyle w:val="TOC1"/>
            <w:rPr>
              <w:rFonts w:asciiTheme="minorHAnsi" w:eastAsiaTheme="minorEastAsia" w:hAnsiTheme="minorHAnsi" w:cstheme="minorBidi"/>
              <w:b w:val="0"/>
              <w:caps w:val="0"/>
              <w:noProof/>
              <w:color w:val="auto"/>
            </w:rPr>
          </w:pPr>
          <w:hyperlink w:anchor="_Toc93655273" w:history="1">
            <w:r w:rsidRPr="00184F19">
              <w:rPr>
                <w:rStyle w:val="Hyperlink"/>
                <w:noProof/>
              </w:rPr>
              <w:t>Emergencies</w:t>
            </w:r>
            <w:r>
              <w:rPr>
                <w:noProof/>
                <w:webHidden/>
              </w:rPr>
              <w:tab/>
            </w:r>
            <w:r>
              <w:rPr>
                <w:noProof/>
                <w:webHidden/>
              </w:rPr>
              <w:fldChar w:fldCharType="begin"/>
            </w:r>
            <w:r>
              <w:rPr>
                <w:noProof/>
                <w:webHidden/>
              </w:rPr>
              <w:instrText xml:space="preserve"> PAGEREF _Toc93655273 \h </w:instrText>
            </w:r>
            <w:r>
              <w:rPr>
                <w:noProof/>
                <w:webHidden/>
              </w:rPr>
            </w:r>
            <w:r>
              <w:rPr>
                <w:noProof/>
                <w:webHidden/>
              </w:rPr>
              <w:fldChar w:fldCharType="separate"/>
            </w:r>
            <w:r>
              <w:rPr>
                <w:noProof/>
                <w:webHidden/>
              </w:rPr>
              <w:t>7</w:t>
            </w:r>
            <w:r>
              <w:rPr>
                <w:noProof/>
                <w:webHidden/>
              </w:rPr>
              <w:fldChar w:fldCharType="end"/>
            </w:r>
          </w:hyperlink>
        </w:p>
        <w:p w14:paraId="1CC229AA" w14:textId="2E4EE4F2" w:rsidR="007B53B0" w:rsidRPr="007B53B0" w:rsidRDefault="007B53B0">
          <w:pPr>
            <w:rPr>
              <w:rFonts w:asciiTheme="minorHAnsi" w:hAnsiTheme="minorHAnsi" w:cstheme="minorHAnsi"/>
            </w:rPr>
          </w:pPr>
          <w:r w:rsidRPr="002276BC">
            <w:rPr>
              <w:rFonts w:asciiTheme="minorHAnsi" w:hAnsiTheme="minorHAnsi" w:cstheme="minorHAnsi"/>
              <w:b/>
              <w:bCs/>
              <w:noProof/>
            </w:rPr>
            <w:fldChar w:fldCharType="end"/>
          </w:r>
        </w:p>
      </w:sdtContent>
    </w:sdt>
    <w:p w14:paraId="0732CC80" w14:textId="42DC0219" w:rsidR="007B53B0" w:rsidRPr="007B53B0" w:rsidRDefault="007B53B0" w:rsidP="00CA15E6">
      <w:pPr>
        <w:pStyle w:val="HS-BodyText"/>
        <w:rPr>
          <w:rFonts w:asciiTheme="minorHAnsi" w:hAnsiTheme="minorHAnsi" w:cstheme="minorHAnsi"/>
        </w:rPr>
      </w:pPr>
    </w:p>
    <w:p w14:paraId="0D494A62" w14:textId="6DF0A308" w:rsidR="007B53B0" w:rsidRDefault="007B53B0" w:rsidP="00CA15E6">
      <w:pPr>
        <w:pStyle w:val="HS-BodyText"/>
        <w:rPr>
          <w:rFonts w:asciiTheme="minorHAnsi" w:hAnsiTheme="minorHAnsi" w:cstheme="minorHAnsi"/>
        </w:rPr>
      </w:pPr>
    </w:p>
    <w:p w14:paraId="43AB60BE" w14:textId="20AB3629" w:rsidR="00024671" w:rsidRDefault="00024671">
      <w:pPr>
        <w:rPr>
          <w:rFonts w:asciiTheme="minorHAnsi" w:hAnsiTheme="minorHAnsi" w:cstheme="minorHAnsi"/>
          <w:sz w:val="22"/>
          <w:lang w:eastAsia="en-US"/>
        </w:rPr>
      </w:pPr>
      <w:r>
        <w:rPr>
          <w:rFonts w:asciiTheme="minorHAnsi" w:hAnsiTheme="minorHAnsi" w:cstheme="minorHAnsi"/>
        </w:rPr>
        <w:br w:type="page"/>
      </w:r>
    </w:p>
    <w:p w14:paraId="63499444" w14:textId="2B07267A" w:rsidR="00024671" w:rsidRPr="007B53B0" w:rsidRDefault="00024671" w:rsidP="00024671">
      <w:pPr>
        <w:pStyle w:val="Heading1"/>
      </w:pPr>
      <w:bookmarkStart w:id="2" w:name="_Toc93655255"/>
      <w:r>
        <w:lastRenderedPageBreak/>
        <w:t>Revision History</w:t>
      </w:r>
      <w:bookmarkEnd w:id="2"/>
      <w:r>
        <w:t xml:space="preserve"> </w:t>
      </w:r>
    </w:p>
    <w:tbl>
      <w:tblPr>
        <w:tblStyle w:val="TableGrid"/>
        <w:tblW w:w="0" w:type="auto"/>
        <w:tblLook w:val="04A0" w:firstRow="1" w:lastRow="0" w:firstColumn="1" w:lastColumn="0" w:noHBand="0" w:noVBand="1"/>
      </w:tblPr>
      <w:tblGrid>
        <w:gridCol w:w="1413"/>
        <w:gridCol w:w="4536"/>
        <w:gridCol w:w="1843"/>
        <w:gridCol w:w="1836"/>
      </w:tblGrid>
      <w:tr w:rsidR="0090589E" w:rsidRPr="00C865A7" w14:paraId="5A1C1775" w14:textId="77777777" w:rsidTr="009F2F18">
        <w:tc>
          <w:tcPr>
            <w:tcW w:w="1413" w:type="dxa"/>
            <w:shd w:val="clear" w:color="auto" w:fill="D9D9D9" w:themeFill="background1" w:themeFillShade="D9"/>
          </w:tcPr>
          <w:p w14:paraId="3E12109B" w14:textId="6EF4D8C7" w:rsidR="0090589E" w:rsidRPr="00C865A7" w:rsidRDefault="0090589E" w:rsidP="009F2F18">
            <w:pPr>
              <w:rPr>
                <w:rFonts w:asciiTheme="minorHAnsi" w:hAnsiTheme="minorHAnsi" w:cstheme="minorHAnsi"/>
                <w:b/>
                <w:bCs/>
              </w:rPr>
            </w:pPr>
            <w:r>
              <w:rPr>
                <w:rFonts w:asciiTheme="minorHAnsi" w:hAnsiTheme="minorHAnsi" w:cstheme="minorHAnsi"/>
              </w:rPr>
              <w:br w:type="page"/>
            </w:r>
            <w:r w:rsidRPr="00C865A7">
              <w:rPr>
                <w:rFonts w:asciiTheme="minorHAnsi" w:hAnsiTheme="minorHAnsi" w:cstheme="minorHAnsi"/>
                <w:b/>
                <w:bCs/>
              </w:rPr>
              <w:t xml:space="preserve">REVISION </w:t>
            </w:r>
          </w:p>
        </w:tc>
        <w:tc>
          <w:tcPr>
            <w:tcW w:w="4536" w:type="dxa"/>
            <w:shd w:val="clear" w:color="auto" w:fill="D9D9D9" w:themeFill="background1" w:themeFillShade="D9"/>
          </w:tcPr>
          <w:p w14:paraId="5613ECB0" w14:textId="77777777" w:rsidR="0090589E" w:rsidRPr="00C865A7" w:rsidRDefault="0090589E" w:rsidP="009F2F18">
            <w:pPr>
              <w:rPr>
                <w:rFonts w:asciiTheme="minorHAnsi" w:hAnsiTheme="minorHAnsi" w:cstheme="minorHAnsi"/>
                <w:b/>
                <w:bCs/>
              </w:rPr>
            </w:pPr>
            <w:r w:rsidRPr="00C865A7">
              <w:rPr>
                <w:rFonts w:asciiTheme="minorHAnsi" w:hAnsiTheme="minorHAnsi" w:cstheme="minorHAnsi"/>
                <w:b/>
                <w:bCs/>
              </w:rPr>
              <w:t>CHANGES</w:t>
            </w:r>
          </w:p>
        </w:tc>
        <w:tc>
          <w:tcPr>
            <w:tcW w:w="1843" w:type="dxa"/>
            <w:shd w:val="clear" w:color="auto" w:fill="D9D9D9" w:themeFill="background1" w:themeFillShade="D9"/>
          </w:tcPr>
          <w:p w14:paraId="556C08BB" w14:textId="77777777" w:rsidR="0090589E" w:rsidRPr="00C865A7" w:rsidRDefault="0090589E" w:rsidP="009F2F18">
            <w:pPr>
              <w:rPr>
                <w:rFonts w:asciiTheme="minorHAnsi" w:hAnsiTheme="minorHAnsi" w:cstheme="minorHAnsi"/>
                <w:b/>
                <w:bCs/>
              </w:rPr>
            </w:pPr>
            <w:r w:rsidRPr="00C865A7">
              <w:rPr>
                <w:rFonts w:asciiTheme="minorHAnsi" w:hAnsiTheme="minorHAnsi" w:cstheme="minorHAnsi"/>
                <w:b/>
                <w:bCs/>
              </w:rPr>
              <w:t>NAME</w:t>
            </w:r>
          </w:p>
        </w:tc>
        <w:tc>
          <w:tcPr>
            <w:tcW w:w="1836" w:type="dxa"/>
            <w:shd w:val="clear" w:color="auto" w:fill="D9D9D9" w:themeFill="background1" w:themeFillShade="D9"/>
          </w:tcPr>
          <w:p w14:paraId="2C97E43F" w14:textId="77777777" w:rsidR="0090589E" w:rsidRPr="00C865A7" w:rsidRDefault="0090589E" w:rsidP="009F2F18">
            <w:pPr>
              <w:rPr>
                <w:rFonts w:asciiTheme="minorHAnsi" w:hAnsiTheme="minorHAnsi" w:cstheme="minorHAnsi"/>
                <w:b/>
                <w:bCs/>
              </w:rPr>
            </w:pPr>
            <w:r w:rsidRPr="00C865A7">
              <w:rPr>
                <w:rFonts w:asciiTheme="minorHAnsi" w:hAnsiTheme="minorHAnsi" w:cstheme="minorHAnsi"/>
                <w:b/>
                <w:bCs/>
              </w:rPr>
              <w:t xml:space="preserve">DATE </w:t>
            </w:r>
          </w:p>
        </w:tc>
      </w:tr>
      <w:tr w:rsidR="0090589E" w:rsidRPr="00C865A7" w14:paraId="1AA43468" w14:textId="77777777" w:rsidTr="009F2F18">
        <w:tc>
          <w:tcPr>
            <w:tcW w:w="1413" w:type="dxa"/>
          </w:tcPr>
          <w:p w14:paraId="02BCC3CA" w14:textId="4B98D365" w:rsidR="0090589E" w:rsidRPr="00C865A7" w:rsidRDefault="0090589E" w:rsidP="0090589E">
            <w:pPr>
              <w:tabs>
                <w:tab w:val="left" w:pos="920"/>
              </w:tabs>
              <w:rPr>
                <w:rFonts w:asciiTheme="minorHAnsi" w:hAnsiTheme="minorHAnsi" w:cstheme="minorHAnsi"/>
              </w:rPr>
            </w:pPr>
            <w:r w:rsidRPr="00C865A7">
              <w:rPr>
                <w:rFonts w:asciiTheme="minorHAnsi" w:hAnsiTheme="minorHAnsi" w:cstheme="minorHAnsi"/>
              </w:rPr>
              <w:t>V</w:t>
            </w:r>
            <w:r w:rsidR="00B46D06">
              <w:rPr>
                <w:rFonts w:asciiTheme="minorHAnsi" w:hAnsiTheme="minorHAnsi" w:cstheme="minorHAnsi"/>
              </w:rPr>
              <w:t>2</w:t>
            </w:r>
            <w:r>
              <w:rPr>
                <w:rFonts w:asciiTheme="minorHAnsi" w:hAnsiTheme="minorHAnsi" w:cstheme="minorHAnsi"/>
              </w:rPr>
              <w:tab/>
            </w:r>
          </w:p>
        </w:tc>
        <w:tc>
          <w:tcPr>
            <w:tcW w:w="4536" w:type="dxa"/>
          </w:tcPr>
          <w:p w14:paraId="559F73EA" w14:textId="65F1F536" w:rsidR="0090589E" w:rsidRPr="00C865A7" w:rsidRDefault="00B46D06" w:rsidP="00B46D06">
            <w:pPr>
              <w:pStyle w:val="Header"/>
              <w:tabs>
                <w:tab w:val="right" w:pos="10440"/>
              </w:tabs>
              <w:rPr>
                <w:rFonts w:asciiTheme="minorHAnsi" w:hAnsiTheme="minorHAnsi" w:cstheme="minorHAnsi"/>
              </w:rPr>
            </w:pPr>
            <w:r>
              <w:rPr>
                <w:rFonts w:asciiTheme="minorHAnsi" w:hAnsiTheme="minorHAnsi" w:cstheme="minorHAnsi"/>
              </w:rPr>
              <w:t>Updated to reflect government changes</w:t>
            </w:r>
          </w:p>
        </w:tc>
        <w:tc>
          <w:tcPr>
            <w:tcW w:w="1843" w:type="dxa"/>
          </w:tcPr>
          <w:p w14:paraId="612EAA34" w14:textId="77777777" w:rsidR="0090589E" w:rsidRPr="00C865A7" w:rsidRDefault="0090589E" w:rsidP="009F2F18">
            <w:pPr>
              <w:rPr>
                <w:rFonts w:asciiTheme="minorHAnsi" w:hAnsiTheme="minorHAnsi" w:cstheme="minorHAnsi"/>
              </w:rPr>
            </w:pPr>
            <w:r w:rsidRPr="00C865A7">
              <w:rPr>
                <w:rFonts w:asciiTheme="minorHAnsi" w:hAnsiTheme="minorHAnsi" w:cstheme="minorHAnsi"/>
              </w:rPr>
              <w:t xml:space="preserve">Laura Tull </w:t>
            </w:r>
          </w:p>
        </w:tc>
        <w:tc>
          <w:tcPr>
            <w:tcW w:w="1836" w:type="dxa"/>
          </w:tcPr>
          <w:p w14:paraId="564470B2" w14:textId="59904980" w:rsidR="0090589E" w:rsidRPr="00C865A7" w:rsidRDefault="0090589E" w:rsidP="009F2F18">
            <w:pPr>
              <w:rPr>
                <w:rFonts w:asciiTheme="minorHAnsi" w:hAnsiTheme="minorHAnsi" w:cstheme="minorHAnsi"/>
              </w:rPr>
            </w:pPr>
            <w:r>
              <w:rPr>
                <w:rFonts w:asciiTheme="minorHAnsi" w:hAnsiTheme="minorHAnsi" w:cstheme="minorHAnsi"/>
              </w:rPr>
              <w:t>10</w:t>
            </w:r>
            <w:r w:rsidRPr="0090589E">
              <w:rPr>
                <w:rFonts w:asciiTheme="minorHAnsi" w:hAnsiTheme="minorHAnsi" w:cstheme="minorHAnsi"/>
                <w:vertAlign w:val="superscript"/>
              </w:rPr>
              <w:t>th</w:t>
            </w:r>
            <w:r>
              <w:rPr>
                <w:rFonts w:asciiTheme="minorHAnsi" w:hAnsiTheme="minorHAnsi" w:cstheme="minorHAnsi"/>
              </w:rPr>
              <w:t xml:space="preserve"> </w:t>
            </w:r>
            <w:r w:rsidRPr="00C865A7">
              <w:rPr>
                <w:rFonts w:asciiTheme="minorHAnsi" w:hAnsiTheme="minorHAnsi" w:cstheme="minorHAnsi"/>
              </w:rPr>
              <w:t>August 2020</w:t>
            </w:r>
          </w:p>
        </w:tc>
      </w:tr>
      <w:tr w:rsidR="00CC5896" w:rsidRPr="00C865A7" w14:paraId="703537D7" w14:textId="77777777" w:rsidTr="009F2F18">
        <w:tc>
          <w:tcPr>
            <w:tcW w:w="1413" w:type="dxa"/>
          </w:tcPr>
          <w:p w14:paraId="05E9CF20" w14:textId="1898E4BB" w:rsidR="00CC5896" w:rsidRPr="00C865A7" w:rsidRDefault="00CC5896" w:rsidP="0090589E">
            <w:pPr>
              <w:tabs>
                <w:tab w:val="left" w:pos="920"/>
              </w:tabs>
              <w:rPr>
                <w:rFonts w:asciiTheme="minorHAnsi" w:hAnsiTheme="minorHAnsi" w:cstheme="minorHAnsi"/>
              </w:rPr>
            </w:pPr>
            <w:r>
              <w:rPr>
                <w:rFonts w:asciiTheme="minorHAnsi" w:hAnsiTheme="minorHAnsi" w:cstheme="minorHAnsi"/>
              </w:rPr>
              <w:t>V3</w:t>
            </w:r>
          </w:p>
        </w:tc>
        <w:tc>
          <w:tcPr>
            <w:tcW w:w="4536" w:type="dxa"/>
          </w:tcPr>
          <w:p w14:paraId="75BBBE9C" w14:textId="35ABD36B" w:rsidR="00CC5896" w:rsidRDefault="00CC5896" w:rsidP="00B46D06">
            <w:pPr>
              <w:pStyle w:val="Header"/>
              <w:tabs>
                <w:tab w:val="right" w:pos="10440"/>
              </w:tabs>
              <w:rPr>
                <w:rFonts w:asciiTheme="minorHAnsi" w:hAnsiTheme="minorHAnsi" w:cstheme="minorHAnsi"/>
              </w:rPr>
            </w:pPr>
            <w:r>
              <w:rPr>
                <w:rFonts w:asciiTheme="minorHAnsi" w:hAnsiTheme="minorHAnsi" w:cstheme="minorHAnsi"/>
              </w:rPr>
              <w:t>Updated to reflect government changes</w:t>
            </w:r>
          </w:p>
        </w:tc>
        <w:tc>
          <w:tcPr>
            <w:tcW w:w="1843" w:type="dxa"/>
          </w:tcPr>
          <w:p w14:paraId="3E8C6B85" w14:textId="1E7E14D5" w:rsidR="00CC5896" w:rsidRPr="00C865A7" w:rsidRDefault="00CC5896" w:rsidP="009F2F18">
            <w:pPr>
              <w:rPr>
                <w:rFonts w:asciiTheme="minorHAnsi" w:hAnsiTheme="minorHAnsi" w:cstheme="minorHAnsi"/>
              </w:rPr>
            </w:pPr>
            <w:r>
              <w:rPr>
                <w:rFonts w:asciiTheme="minorHAnsi" w:hAnsiTheme="minorHAnsi" w:cstheme="minorHAnsi"/>
              </w:rPr>
              <w:t>Joe Hillman</w:t>
            </w:r>
          </w:p>
        </w:tc>
        <w:tc>
          <w:tcPr>
            <w:tcW w:w="1836" w:type="dxa"/>
          </w:tcPr>
          <w:p w14:paraId="2C05A91B" w14:textId="116BC608" w:rsidR="00CC5896" w:rsidRDefault="00CC5896" w:rsidP="009F2F18">
            <w:pPr>
              <w:rPr>
                <w:rFonts w:asciiTheme="minorHAnsi" w:hAnsiTheme="minorHAnsi" w:cstheme="minorHAnsi"/>
              </w:rPr>
            </w:pPr>
            <w:r>
              <w:rPr>
                <w:rFonts w:asciiTheme="minorHAnsi" w:hAnsiTheme="minorHAnsi" w:cstheme="minorHAnsi"/>
              </w:rPr>
              <w:t>October 2021</w:t>
            </w:r>
          </w:p>
        </w:tc>
      </w:tr>
      <w:tr w:rsidR="003542A8" w:rsidRPr="00C865A7" w14:paraId="0860DB0B" w14:textId="77777777" w:rsidTr="009F2F18">
        <w:tc>
          <w:tcPr>
            <w:tcW w:w="1413" w:type="dxa"/>
          </w:tcPr>
          <w:p w14:paraId="72B8A479" w14:textId="315E0EBD" w:rsidR="003542A8" w:rsidRDefault="003542A8" w:rsidP="003542A8">
            <w:pPr>
              <w:tabs>
                <w:tab w:val="left" w:pos="920"/>
              </w:tabs>
              <w:rPr>
                <w:rFonts w:asciiTheme="minorHAnsi" w:hAnsiTheme="minorHAnsi" w:cstheme="minorHAnsi"/>
              </w:rPr>
            </w:pPr>
            <w:r>
              <w:rPr>
                <w:rFonts w:asciiTheme="minorHAnsi" w:hAnsiTheme="minorHAnsi" w:cstheme="minorHAnsi"/>
              </w:rPr>
              <w:t>V4</w:t>
            </w:r>
          </w:p>
        </w:tc>
        <w:tc>
          <w:tcPr>
            <w:tcW w:w="4536" w:type="dxa"/>
          </w:tcPr>
          <w:p w14:paraId="308AA9DF" w14:textId="4C42AABC" w:rsidR="003542A8" w:rsidRDefault="003542A8" w:rsidP="003542A8">
            <w:pPr>
              <w:pStyle w:val="Header"/>
              <w:tabs>
                <w:tab w:val="right" w:pos="10440"/>
              </w:tabs>
              <w:rPr>
                <w:rFonts w:asciiTheme="minorHAnsi" w:hAnsiTheme="minorHAnsi" w:cstheme="minorHAnsi"/>
              </w:rPr>
            </w:pPr>
            <w:r>
              <w:rPr>
                <w:rFonts w:asciiTheme="minorHAnsi" w:hAnsiTheme="minorHAnsi" w:cstheme="minorHAnsi"/>
              </w:rPr>
              <w:t>Updated to reflect government changes</w:t>
            </w:r>
          </w:p>
        </w:tc>
        <w:tc>
          <w:tcPr>
            <w:tcW w:w="1843" w:type="dxa"/>
          </w:tcPr>
          <w:p w14:paraId="52A3A9DA" w14:textId="59A5417F" w:rsidR="003542A8" w:rsidRDefault="003542A8" w:rsidP="003542A8">
            <w:pPr>
              <w:rPr>
                <w:rFonts w:asciiTheme="minorHAnsi" w:hAnsiTheme="minorHAnsi" w:cstheme="minorHAnsi"/>
              </w:rPr>
            </w:pPr>
            <w:r>
              <w:rPr>
                <w:rFonts w:asciiTheme="minorHAnsi" w:hAnsiTheme="minorHAnsi" w:cstheme="minorHAnsi"/>
              </w:rPr>
              <w:t>Dave Oates</w:t>
            </w:r>
          </w:p>
        </w:tc>
        <w:tc>
          <w:tcPr>
            <w:tcW w:w="1836" w:type="dxa"/>
          </w:tcPr>
          <w:p w14:paraId="6BB7E1DD" w14:textId="1D87E25A" w:rsidR="003542A8" w:rsidRDefault="003542A8" w:rsidP="003542A8">
            <w:pPr>
              <w:rPr>
                <w:rFonts w:asciiTheme="minorHAnsi" w:hAnsiTheme="minorHAnsi" w:cstheme="minorHAnsi"/>
              </w:rPr>
            </w:pPr>
            <w:r>
              <w:rPr>
                <w:rFonts w:asciiTheme="minorHAnsi" w:hAnsiTheme="minorHAnsi" w:cstheme="minorHAnsi"/>
              </w:rPr>
              <w:t>December 27</w:t>
            </w:r>
            <w:r w:rsidRPr="00156BF0">
              <w:rPr>
                <w:rFonts w:asciiTheme="minorHAnsi" w:hAnsiTheme="minorHAnsi" w:cstheme="minorHAnsi"/>
                <w:vertAlign w:val="superscript"/>
              </w:rPr>
              <w:t>th</w:t>
            </w:r>
            <w:r w:rsidR="00156BF0">
              <w:rPr>
                <w:rFonts w:asciiTheme="minorHAnsi" w:hAnsiTheme="minorHAnsi" w:cstheme="minorHAnsi"/>
              </w:rPr>
              <w:t xml:space="preserve"> 2021</w:t>
            </w:r>
          </w:p>
        </w:tc>
      </w:tr>
      <w:tr w:rsidR="00156BF0" w:rsidRPr="00C865A7" w14:paraId="5E882A5C" w14:textId="77777777" w:rsidTr="009F2F18">
        <w:tc>
          <w:tcPr>
            <w:tcW w:w="1413" w:type="dxa"/>
          </w:tcPr>
          <w:p w14:paraId="695A7986" w14:textId="3E78FE76" w:rsidR="00156BF0" w:rsidRDefault="00156BF0" w:rsidP="003542A8">
            <w:pPr>
              <w:tabs>
                <w:tab w:val="left" w:pos="920"/>
              </w:tabs>
              <w:rPr>
                <w:rFonts w:asciiTheme="minorHAnsi" w:hAnsiTheme="minorHAnsi" w:cstheme="minorHAnsi"/>
              </w:rPr>
            </w:pPr>
            <w:r>
              <w:rPr>
                <w:rFonts w:asciiTheme="minorHAnsi" w:hAnsiTheme="minorHAnsi" w:cstheme="minorHAnsi"/>
              </w:rPr>
              <w:t>V5</w:t>
            </w:r>
          </w:p>
        </w:tc>
        <w:tc>
          <w:tcPr>
            <w:tcW w:w="4536" w:type="dxa"/>
          </w:tcPr>
          <w:p w14:paraId="4EF502FD" w14:textId="0378F496" w:rsidR="00156BF0" w:rsidRDefault="00156BF0" w:rsidP="003542A8">
            <w:pPr>
              <w:pStyle w:val="Header"/>
              <w:tabs>
                <w:tab w:val="right" w:pos="10440"/>
              </w:tabs>
              <w:rPr>
                <w:rFonts w:asciiTheme="minorHAnsi" w:hAnsiTheme="minorHAnsi" w:cstheme="minorHAnsi"/>
              </w:rPr>
            </w:pPr>
            <w:r>
              <w:rPr>
                <w:rFonts w:asciiTheme="minorHAnsi" w:hAnsiTheme="minorHAnsi" w:cstheme="minorHAnsi"/>
              </w:rPr>
              <w:t>Updated to reflect government changes</w:t>
            </w:r>
          </w:p>
        </w:tc>
        <w:tc>
          <w:tcPr>
            <w:tcW w:w="1843" w:type="dxa"/>
          </w:tcPr>
          <w:p w14:paraId="288080AC" w14:textId="61BB9E20" w:rsidR="00156BF0" w:rsidRDefault="00156BF0" w:rsidP="003542A8">
            <w:pPr>
              <w:rPr>
                <w:rFonts w:asciiTheme="minorHAnsi" w:hAnsiTheme="minorHAnsi" w:cstheme="minorHAnsi"/>
              </w:rPr>
            </w:pPr>
            <w:r>
              <w:rPr>
                <w:rFonts w:asciiTheme="minorHAnsi" w:hAnsiTheme="minorHAnsi" w:cstheme="minorHAnsi"/>
              </w:rPr>
              <w:t>Alison Wabe</w:t>
            </w:r>
          </w:p>
        </w:tc>
        <w:tc>
          <w:tcPr>
            <w:tcW w:w="1836" w:type="dxa"/>
          </w:tcPr>
          <w:p w14:paraId="64D51B60" w14:textId="521D0270" w:rsidR="00156BF0" w:rsidRDefault="00156BF0" w:rsidP="003542A8">
            <w:pPr>
              <w:rPr>
                <w:rFonts w:asciiTheme="minorHAnsi" w:hAnsiTheme="minorHAnsi" w:cstheme="minorHAnsi"/>
              </w:rPr>
            </w:pPr>
            <w:r>
              <w:rPr>
                <w:rFonts w:asciiTheme="minorHAnsi" w:hAnsiTheme="minorHAnsi" w:cstheme="minorHAnsi"/>
              </w:rPr>
              <w:t>21 Jan 2022</w:t>
            </w:r>
          </w:p>
        </w:tc>
      </w:tr>
    </w:tbl>
    <w:p w14:paraId="54117DC0" w14:textId="77777777" w:rsidR="007B53B0" w:rsidRPr="007B53B0" w:rsidRDefault="007B53B0" w:rsidP="00CA15E6">
      <w:pPr>
        <w:pStyle w:val="HS-BodyText"/>
        <w:rPr>
          <w:rFonts w:asciiTheme="minorHAnsi" w:hAnsiTheme="minorHAnsi" w:cstheme="minorHAnsi"/>
        </w:rPr>
      </w:pPr>
    </w:p>
    <w:p w14:paraId="796E0D4D" w14:textId="0E013E28" w:rsidR="007B53B0" w:rsidRPr="007B53B0" w:rsidRDefault="007B53B0" w:rsidP="00CA15E6">
      <w:pPr>
        <w:pStyle w:val="HS-BodyText"/>
        <w:rPr>
          <w:rFonts w:asciiTheme="minorHAnsi" w:hAnsiTheme="minorHAnsi" w:cstheme="minorHAnsi"/>
        </w:rPr>
      </w:pPr>
    </w:p>
    <w:p w14:paraId="60BA4FAF" w14:textId="668FCD88" w:rsidR="007B53B0" w:rsidRPr="007B53B0" w:rsidRDefault="007B53B0" w:rsidP="00CA15E6">
      <w:pPr>
        <w:pStyle w:val="HS-BodyText"/>
        <w:rPr>
          <w:rFonts w:asciiTheme="minorHAnsi" w:hAnsiTheme="minorHAnsi" w:cstheme="minorHAnsi"/>
        </w:rPr>
      </w:pPr>
    </w:p>
    <w:p w14:paraId="35CCB5E5" w14:textId="096AE3B8" w:rsidR="007B53B0" w:rsidRPr="007B53B0" w:rsidRDefault="007B53B0" w:rsidP="00CA15E6">
      <w:pPr>
        <w:pStyle w:val="HS-BodyText"/>
        <w:rPr>
          <w:rFonts w:asciiTheme="minorHAnsi" w:hAnsiTheme="minorHAnsi" w:cstheme="minorHAnsi"/>
        </w:rPr>
      </w:pPr>
    </w:p>
    <w:p w14:paraId="64AEAEEE" w14:textId="307845AB" w:rsidR="007B53B0" w:rsidRDefault="007B53B0">
      <w:pPr>
        <w:rPr>
          <w:rFonts w:asciiTheme="minorHAnsi" w:hAnsiTheme="minorHAnsi" w:cstheme="minorHAnsi"/>
          <w:sz w:val="22"/>
          <w:lang w:eastAsia="en-US"/>
        </w:rPr>
      </w:pPr>
      <w:r>
        <w:rPr>
          <w:rFonts w:asciiTheme="minorHAnsi" w:hAnsiTheme="minorHAnsi" w:cstheme="minorHAnsi"/>
        </w:rPr>
        <w:br w:type="page"/>
      </w:r>
    </w:p>
    <w:p w14:paraId="64976625" w14:textId="15E41A5D" w:rsidR="0090589E" w:rsidRPr="00C875CF" w:rsidRDefault="00CA15E6" w:rsidP="0090589E">
      <w:pPr>
        <w:pStyle w:val="Heading1"/>
        <w:rPr>
          <w:rFonts w:asciiTheme="minorHAnsi" w:hAnsiTheme="minorHAnsi" w:cstheme="minorHAnsi"/>
          <w:color w:val="0070C0"/>
        </w:rPr>
      </w:pPr>
      <w:bookmarkStart w:id="3" w:name="_Toc93655256"/>
      <w:r w:rsidRPr="00C875CF">
        <w:rPr>
          <w:rFonts w:asciiTheme="minorHAnsi" w:hAnsiTheme="minorHAnsi" w:cstheme="minorHAnsi"/>
          <w:color w:val="0070C0"/>
        </w:rPr>
        <w:lastRenderedPageBreak/>
        <w:t>Introduction</w:t>
      </w:r>
      <w:bookmarkEnd w:id="3"/>
      <w:r w:rsidRPr="00C875CF">
        <w:rPr>
          <w:rFonts w:asciiTheme="minorHAnsi" w:hAnsiTheme="minorHAnsi" w:cstheme="minorHAnsi"/>
          <w:color w:val="0070C0"/>
        </w:rPr>
        <w:t xml:space="preserve"> </w:t>
      </w:r>
    </w:p>
    <w:p w14:paraId="1F368065" w14:textId="4306D3F2" w:rsidR="0090589E" w:rsidRPr="00C865A7" w:rsidRDefault="005825C7" w:rsidP="00A80BAE">
      <w:pPr>
        <w:pStyle w:val="HS-BodyText"/>
        <w:spacing w:line="240" w:lineRule="auto"/>
        <w:jc w:val="both"/>
        <w:rPr>
          <w:rFonts w:asciiTheme="minorHAnsi" w:hAnsiTheme="minorHAnsi" w:cstheme="minorHAnsi"/>
        </w:rPr>
      </w:pPr>
      <w:r>
        <w:rPr>
          <w:rFonts w:asciiTheme="minorHAnsi" w:hAnsiTheme="minorHAnsi" w:cstheme="minorHAnsi"/>
        </w:rPr>
        <w:t>D</w:t>
      </w:r>
      <w:r w:rsidR="0090589E" w:rsidRPr="00C865A7">
        <w:rPr>
          <w:rFonts w:asciiTheme="minorHAnsi" w:hAnsiTheme="minorHAnsi" w:cstheme="minorHAnsi"/>
        </w:rPr>
        <w:t xml:space="preserve">uring the COVID-19 pandemic, whilst </w:t>
      </w:r>
      <w:r>
        <w:rPr>
          <w:rFonts w:asciiTheme="minorHAnsi" w:hAnsiTheme="minorHAnsi" w:cstheme="minorHAnsi"/>
        </w:rPr>
        <w:t>carrying out our</w:t>
      </w:r>
      <w:r w:rsidR="003542A8">
        <w:rPr>
          <w:rFonts w:asciiTheme="minorHAnsi" w:hAnsiTheme="minorHAnsi" w:cstheme="minorHAnsi"/>
        </w:rPr>
        <w:t xml:space="preserve"> business</w:t>
      </w:r>
      <w:r>
        <w:rPr>
          <w:rFonts w:asciiTheme="minorHAnsi" w:hAnsiTheme="minorHAnsi" w:cstheme="minorHAnsi"/>
        </w:rPr>
        <w:t xml:space="preserve"> </w:t>
      </w:r>
      <w:r w:rsidR="0090589E" w:rsidRPr="00C865A7">
        <w:rPr>
          <w:rFonts w:asciiTheme="minorHAnsi" w:hAnsiTheme="minorHAnsi" w:cstheme="minorHAnsi"/>
        </w:rPr>
        <w:t>we will need to ensure we are protecting our</w:t>
      </w:r>
      <w:r w:rsidR="0090589E">
        <w:rPr>
          <w:rFonts w:asciiTheme="minorHAnsi" w:hAnsiTheme="minorHAnsi" w:cstheme="minorHAnsi"/>
        </w:rPr>
        <w:t>selves</w:t>
      </w:r>
      <w:r w:rsidR="0090589E" w:rsidRPr="00C865A7">
        <w:rPr>
          <w:rFonts w:asciiTheme="minorHAnsi" w:hAnsiTheme="minorHAnsi" w:cstheme="minorHAnsi"/>
        </w:rPr>
        <w:t xml:space="preserve"> and other contractors’ workforce and minimising the risk of spread of infection. </w:t>
      </w:r>
    </w:p>
    <w:p w14:paraId="08E86C33" w14:textId="77777777" w:rsidR="0090589E" w:rsidRPr="00C865A7" w:rsidRDefault="0090589E" w:rsidP="00A80BAE">
      <w:pPr>
        <w:pStyle w:val="HS-BodyText"/>
        <w:spacing w:line="240" w:lineRule="auto"/>
        <w:jc w:val="both"/>
        <w:rPr>
          <w:rFonts w:asciiTheme="minorHAnsi" w:hAnsiTheme="minorHAnsi" w:cstheme="minorHAnsi"/>
        </w:rPr>
      </w:pPr>
      <w:r w:rsidRPr="00C865A7">
        <w:rPr>
          <w:rFonts w:asciiTheme="minorHAnsi" w:hAnsiTheme="minorHAnsi" w:cstheme="minorHAnsi"/>
        </w:rPr>
        <w:t xml:space="preserve">Our guidance is intended to introduce consistent measures that can be adopted on the site in line with the Government’s recommendations on safe working and social distancing.  </w:t>
      </w:r>
    </w:p>
    <w:p w14:paraId="578B9B45" w14:textId="77777777" w:rsidR="0090589E" w:rsidRPr="00C865A7" w:rsidRDefault="0090589E" w:rsidP="00A80BAE">
      <w:pPr>
        <w:pStyle w:val="HS-BodyText"/>
        <w:spacing w:line="240" w:lineRule="auto"/>
        <w:jc w:val="both"/>
        <w:rPr>
          <w:rFonts w:asciiTheme="minorHAnsi" w:hAnsiTheme="minorHAnsi" w:cstheme="minorHAnsi"/>
        </w:rPr>
      </w:pPr>
      <w:r w:rsidRPr="00C865A7">
        <w:rPr>
          <w:rFonts w:asciiTheme="minorHAnsi" w:hAnsiTheme="minorHAnsi" w:cstheme="minorHAnsi"/>
        </w:rPr>
        <w:t xml:space="preserve">These are exceptional circumstances – all industries must comply with the latest Government advice on COVID19. </w:t>
      </w:r>
    </w:p>
    <w:p w14:paraId="21D08F7E" w14:textId="77777777" w:rsidR="0090589E" w:rsidRPr="00C865A7" w:rsidRDefault="0090589E" w:rsidP="00A80BAE">
      <w:pPr>
        <w:pStyle w:val="HS-BodyText"/>
        <w:spacing w:line="240" w:lineRule="auto"/>
        <w:jc w:val="both"/>
        <w:rPr>
          <w:rFonts w:asciiTheme="minorHAnsi" w:hAnsiTheme="minorHAnsi" w:cstheme="minorHAnsi"/>
        </w:rPr>
      </w:pPr>
      <w:r w:rsidRPr="00C865A7">
        <w:rPr>
          <w:rFonts w:asciiTheme="minorHAnsi" w:hAnsiTheme="minorHAnsi" w:cstheme="minorHAnsi"/>
        </w:rPr>
        <w:t xml:space="preserve">The health and safety requirements of any activity must not be compromised at this time. </w:t>
      </w:r>
    </w:p>
    <w:p w14:paraId="591D9E0D" w14:textId="77777777" w:rsidR="0090589E" w:rsidRPr="00A2143E" w:rsidRDefault="0090589E" w:rsidP="00A80BAE">
      <w:pPr>
        <w:pStyle w:val="HS-BodyText"/>
        <w:spacing w:line="240" w:lineRule="auto"/>
        <w:jc w:val="both"/>
        <w:rPr>
          <w:rFonts w:asciiTheme="minorHAnsi" w:hAnsiTheme="minorHAnsi" w:cstheme="minorHAnsi"/>
        </w:rPr>
      </w:pPr>
      <w:r w:rsidRPr="00A2143E">
        <w:rPr>
          <w:rFonts w:asciiTheme="minorHAnsi" w:hAnsiTheme="minorHAnsi" w:cstheme="minorHAnsi"/>
        </w:rPr>
        <w:t>If an activity cannot be undertaken safely due to a lack of suitably qualified personnel being available or an inability to maintain social distancing it shall not take place.</w:t>
      </w:r>
    </w:p>
    <w:p w14:paraId="667F6DEF" w14:textId="77777777" w:rsidR="0090589E" w:rsidRPr="00C875CF" w:rsidRDefault="001562A7" w:rsidP="001562A7">
      <w:pPr>
        <w:pStyle w:val="Heading1"/>
        <w:rPr>
          <w:color w:val="0070C0"/>
        </w:rPr>
      </w:pPr>
      <w:bookmarkStart w:id="4" w:name="_Toc93655257"/>
      <w:r w:rsidRPr="00C875CF">
        <w:rPr>
          <w:color w:val="0070C0"/>
        </w:rPr>
        <w:t>Responsibilities</w:t>
      </w:r>
      <w:bookmarkEnd w:id="4"/>
      <w:r w:rsidRPr="00C875CF">
        <w:rPr>
          <w:color w:val="0070C0"/>
        </w:rPr>
        <w:t xml:space="preserve"> </w:t>
      </w:r>
    </w:p>
    <w:p w14:paraId="41A95BCA" w14:textId="77777777" w:rsidR="0090589E" w:rsidRPr="00C865A7" w:rsidRDefault="0090589E" w:rsidP="00A80BAE">
      <w:pPr>
        <w:pStyle w:val="HS-BodyText"/>
        <w:spacing w:line="240" w:lineRule="auto"/>
        <w:jc w:val="both"/>
        <w:rPr>
          <w:rFonts w:asciiTheme="minorHAnsi" w:hAnsiTheme="minorHAnsi" w:cstheme="minorHAnsi"/>
        </w:rPr>
      </w:pPr>
      <w:r w:rsidRPr="00C865A7">
        <w:rPr>
          <w:rFonts w:asciiTheme="minorHAnsi" w:hAnsiTheme="minorHAnsi" w:cstheme="minorHAnsi"/>
        </w:rPr>
        <w:t xml:space="preserve">Management will be responsible for ensuring that all necessary measures are undertaken.  Management will be responsible for ensuring best practice is maintained. </w:t>
      </w:r>
    </w:p>
    <w:p w14:paraId="193338CA" w14:textId="40FA659B" w:rsidR="0090589E" w:rsidRPr="00C865A7" w:rsidRDefault="0090589E" w:rsidP="00A80BAE">
      <w:pPr>
        <w:pStyle w:val="HS-BodyText"/>
        <w:spacing w:line="240" w:lineRule="auto"/>
        <w:jc w:val="both"/>
        <w:rPr>
          <w:rFonts w:asciiTheme="minorHAnsi" w:hAnsiTheme="minorHAnsi" w:cstheme="minorHAnsi"/>
        </w:rPr>
      </w:pPr>
      <w:r w:rsidRPr="00C865A7">
        <w:rPr>
          <w:rFonts w:asciiTheme="minorHAnsi" w:hAnsiTheme="minorHAnsi" w:cstheme="minorHAnsi"/>
        </w:rPr>
        <w:t>All employees are responsible for protecting themselves, their colleagues, their families, and the UK population</w:t>
      </w:r>
      <w:r w:rsidR="009562C9">
        <w:rPr>
          <w:rFonts w:asciiTheme="minorHAnsi" w:hAnsiTheme="minorHAnsi" w:cstheme="minorHAnsi"/>
        </w:rPr>
        <w:t>.</w:t>
      </w:r>
      <w:r w:rsidRPr="00C865A7">
        <w:rPr>
          <w:rFonts w:asciiTheme="minorHAnsi" w:hAnsiTheme="minorHAnsi" w:cstheme="minorHAnsi"/>
        </w:rPr>
        <w:t xml:space="preserve"> </w:t>
      </w:r>
    </w:p>
    <w:p w14:paraId="2B0250EF" w14:textId="7127232A" w:rsidR="007B53B0" w:rsidRPr="00C875CF" w:rsidRDefault="007B53B0" w:rsidP="00C875CF">
      <w:pPr>
        <w:pStyle w:val="Heading1"/>
        <w:jc w:val="both"/>
        <w:rPr>
          <w:color w:val="0070C0"/>
        </w:rPr>
      </w:pPr>
      <w:bookmarkStart w:id="5" w:name="_Toc93655258"/>
      <w:r w:rsidRPr="00C875CF">
        <w:rPr>
          <w:color w:val="0070C0"/>
        </w:rPr>
        <w:t>What is a virus</w:t>
      </w:r>
      <w:bookmarkEnd w:id="5"/>
    </w:p>
    <w:p w14:paraId="62ED23E6" w14:textId="0C5714A5" w:rsidR="007B53B0" w:rsidRPr="007B53B0" w:rsidRDefault="007B53B0" w:rsidP="00A80BAE">
      <w:pPr>
        <w:pStyle w:val="HS-BodyText"/>
        <w:spacing w:line="240" w:lineRule="auto"/>
        <w:jc w:val="both"/>
        <w:rPr>
          <w:rFonts w:asciiTheme="minorHAnsi" w:hAnsiTheme="minorHAnsi" w:cstheme="minorHAnsi"/>
        </w:rPr>
      </w:pPr>
      <w:r w:rsidRPr="007B53B0">
        <w:rPr>
          <w:rFonts w:asciiTheme="minorHAnsi" w:hAnsiTheme="minorHAnsi" w:cstheme="minorHAnsi"/>
          <w:lang w:val="en-US"/>
        </w:rPr>
        <w:t>Viruses are the smallest of all the microbes. A virus is made up of a core of genetic material (DNA or RNA). They are surrounded by a protective coat (a capsid) which is made up of protein. Sometimes the capsid is surrounded by a spikey coat (</w:t>
      </w:r>
      <w:r w:rsidR="00E1482C">
        <w:rPr>
          <w:rFonts w:asciiTheme="minorHAnsi" w:hAnsiTheme="minorHAnsi" w:cstheme="minorHAnsi"/>
          <w:lang w:val="en-US"/>
        </w:rPr>
        <w:t xml:space="preserve">as </w:t>
      </w:r>
      <w:r w:rsidRPr="007B53B0">
        <w:rPr>
          <w:rFonts w:asciiTheme="minorHAnsi" w:hAnsiTheme="minorHAnsi" w:cstheme="minorHAnsi"/>
          <w:lang w:val="en-US"/>
        </w:rPr>
        <w:t>seen in COVID-19). With these crown-like spikes coronaviruses are efficient at latching onto host cells…and getting inside them.</w:t>
      </w:r>
    </w:p>
    <w:p w14:paraId="5D9359C6" w14:textId="03BFB3F8" w:rsidR="007B53B0" w:rsidRPr="007B53B0" w:rsidRDefault="007B53B0" w:rsidP="00A80BAE">
      <w:pPr>
        <w:pStyle w:val="HS-BodyText"/>
        <w:spacing w:line="240" w:lineRule="auto"/>
        <w:jc w:val="both"/>
        <w:rPr>
          <w:rFonts w:asciiTheme="minorHAnsi" w:hAnsiTheme="minorHAnsi" w:cstheme="minorHAnsi"/>
        </w:rPr>
      </w:pPr>
      <w:r w:rsidRPr="007B53B0">
        <w:rPr>
          <w:rFonts w:asciiTheme="minorHAnsi" w:hAnsiTheme="minorHAnsi" w:cstheme="minorHAnsi"/>
        </w:rPr>
        <w:t>Viruses depend on a host cell in order to survive and replicate.</w:t>
      </w:r>
      <w:r w:rsidR="00CE2BC8">
        <w:rPr>
          <w:rFonts w:asciiTheme="minorHAnsi" w:hAnsiTheme="minorHAnsi" w:cstheme="minorHAnsi"/>
        </w:rPr>
        <w:t xml:space="preserve"> </w:t>
      </w:r>
      <w:r w:rsidRPr="007B53B0">
        <w:rPr>
          <w:rFonts w:asciiTheme="minorHAnsi" w:hAnsiTheme="minorHAnsi" w:cstheme="minorHAnsi"/>
        </w:rPr>
        <w:t xml:space="preserve">Viruses survive best on hard surfaces. </w:t>
      </w:r>
      <w:r w:rsidRPr="007B53B0">
        <w:rPr>
          <w:rFonts w:asciiTheme="minorHAnsi" w:hAnsiTheme="minorHAnsi" w:cstheme="minorHAnsi"/>
          <w:lang w:val="en-US"/>
        </w:rPr>
        <w:t xml:space="preserve">Non-porous surfaces like stainless steel and plastic slow the drying process and can give the virus added time. </w:t>
      </w:r>
    </w:p>
    <w:p w14:paraId="769491A0" w14:textId="1CBCF4E5" w:rsidR="007B53B0" w:rsidRPr="007B53B0" w:rsidRDefault="007B53B0" w:rsidP="00A80BAE">
      <w:pPr>
        <w:pStyle w:val="HS-BodyText"/>
        <w:spacing w:line="240" w:lineRule="auto"/>
        <w:jc w:val="both"/>
        <w:rPr>
          <w:rFonts w:asciiTheme="minorHAnsi" w:hAnsiTheme="minorHAnsi" w:cstheme="minorHAnsi"/>
        </w:rPr>
      </w:pPr>
      <w:r w:rsidRPr="007B53B0">
        <w:rPr>
          <w:rFonts w:asciiTheme="minorHAnsi" w:hAnsiTheme="minorHAnsi" w:cstheme="minorHAnsi"/>
          <w:lang w:val="en-US"/>
        </w:rPr>
        <w:t xml:space="preserve">Soap molecules are </w:t>
      </w:r>
      <w:proofErr w:type="gramStart"/>
      <w:r w:rsidRPr="007B53B0">
        <w:rPr>
          <w:rFonts w:asciiTheme="minorHAnsi" w:hAnsiTheme="minorHAnsi" w:cstheme="minorHAnsi"/>
          <w:lang w:val="en-US"/>
        </w:rPr>
        <w:t>similar to</w:t>
      </w:r>
      <w:proofErr w:type="gramEnd"/>
      <w:r w:rsidRPr="007B53B0">
        <w:rPr>
          <w:rFonts w:asciiTheme="minorHAnsi" w:hAnsiTheme="minorHAnsi" w:cstheme="minorHAnsi"/>
          <w:lang w:val="en-US"/>
        </w:rPr>
        <w:t xml:space="preserve"> the ones making up the outer layer of the virus. The virus molecules are strongly attracted to the soap molecules. The soap disrupts the </w:t>
      </w:r>
      <w:r w:rsidR="00CE2BC8" w:rsidRPr="007B53B0">
        <w:rPr>
          <w:rFonts w:asciiTheme="minorHAnsi" w:hAnsiTheme="minorHAnsi" w:cstheme="minorHAnsi"/>
          <w:lang w:val="en-US"/>
        </w:rPr>
        <w:t>neatly ordered</w:t>
      </w:r>
      <w:r w:rsidRPr="007B53B0">
        <w:rPr>
          <w:rFonts w:asciiTheme="minorHAnsi" w:hAnsiTheme="minorHAnsi" w:cstheme="minorHAnsi"/>
          <w:lang w:val="en-US"/>
        </w:rPr>
        <w:t xml:space="preserve"> shell around the virus, dissolving it in the running water and killing the virus.</w:t>
      </w:r>
      <w:r w:rsidR="00CE2BC8">
        <w:rPr>
          <w:rFonts w:asciiTheme="minorHAnsi" w:hAnsiTheme="minorHAnsi" w:cstheme="minorHAnsi"/>
        </w:rPr>
        <w:t xml:space="preserve"> </w:t>
      </w:r>
      <w:r w:rsidRPr="007B53B0">
        <w:rPr>
          <w:rFonts w:asciiTheme="minorHAnsi" w:hAnsiTheme="minorHAnsi" w:cstheme="minorHAnsi"/>
          <w:lang w:val="en-US"/>
        </w:rPr>
        <w:t xml:space="preserve">Viruses cannot be treated with antibiotics. </w:t>
      </w:r>
    </w:p>
    <w:p w14:paraId="7527C0A8" w14:textId="77777777" w:rsidR="00AF4607" w:rsidRPr="00C875CF" w:rsidRDefault="00AF4607" w:rsidP="00C875CF">
      <w:pPr>
        <w:pStyle w:val="Heading1"/>
        <w:jc w:val="both"/>
        <w:rPr>
          <w:color w:val="0070C0"/>
        </w:rPr>
      </w:pPr>
      <w:bookmarkStart w:id="6" w:name="_Toc47956788"/>
      <w:bookmarkStart w:id="7" w:name="_Toc93655259"/>
      <w:r w:rsidRPr="00C875CF">
        <w:rPr>
          <w:color w:val="0070C0"/>
        </w:rPr>
        <w:t>Self-Isolation</w:t>
      </w:r>
      <w:bookmarkEnd w:id="6"/>
      <w:bookmarkEnd w:id="7"/>
      <w:r w:rsidRPr="00C875CF">
        <w:rPr>
          <w:color w:val="0070C0"/>
        </w:rPr>
        <w:t xml:space="preserve"> </w:t>
      </w:r>
    </w:p>
    <w:p w14:paraId="1116ED9D" w14:textId="71FAE005" w:rsidR="00AF4607" w:rsidRDefault="00AF4607" w:rsidP="00A80BAE">
      <w:pPr>
        <w:pStyle w:val="HS-BodyText"/>
        <w:spacing w:after="0" w:line="240" w:lineRule="auto"/>
        <w:jc w:val="both"/>
      </w:pPr>
      <w:r w:rsidRPr="00C865A7">
        <w:t xml:space="preserve">Workers who have symptoms of COVID-19 however mild, should </w:t>
      </w:r>
      <w:r w:rsidR="009562C9">
        <w:t>not come into the office</w:t>
      </w:r>
      <w:r w:rsidRPr="00C865A7">
        <w:t>.</w:t>
      </w:r>
      <w:r w:rsidR="00BA6307">
        <w:t xml:space="preserve"> Symptoms will vary depending on the person and variant of the </w:t>
      </w:r>
      <w:r w:rsidR="009B4276">
        <w:t>virus,</w:t>
      </w:r>
      <w:r w:rsidR="00BA6307">
        <w:t xml:space="preserve"> but common indicator symptoms include:</w:t>
      </w:r>
    </w:p>
    <w:p w14:paraId="4071050B" w14:textId="77777777" w:rsidR="00A80BAE" w:rsidRPr="00C865A7" w:rsidRDefault="00A80BAE" w:rsidP="00A80BAE">
      <w:pPr>
        <w:pStyle w:val="HS-BodyText"/>
        <w:spacing w:after="0" w:line="240" w:lineRule="auto"/>
        <w:jc w:val="both"/>
      </w:pPr>
    </w:p>
    <w:p w14:paraId="37A647D3" w14:textId="77777777" w:rsidR="00AF4607" w:rsidRPr="00C865A7" w:rsidRDefault="00AF4607" w:rsidP="00A80BAE">
      <w:pPr>
        <w:pStyle w:val="HS-BulletList"/>
        <w:spacing w:after="0" w:line="240" w:lineRule="auto"/>
      </w:pPr>
      <w:r w:rsidRPr="00C865A7">
        <w:t xml:space="preserve">a high temperature, </w:t>
      </w:r>
    </w:p>
    <w:p w14:paraId="011E2E71" w14:textId="77777777" w:rsidR="00AF4607" w:rsidRPr="00C865A7" w:rsidRDefault="00AF4607" w:rsidP="00A80BAE">
      <w:pPr>
        <w:pStyle w:val="HS-BulletList"/>
        <w:spacing w:after="0" w:line="240" w:lineRule="auto"/>
      </w:pPr>
      <w:r w:rsidRPr="00C865A7">
        <w:t xml:space="preserve">new and persistent cough </w:t>
      </w:r>
    </w:p>
    <w:p w14:paraId="7DE84EC8" w14:textId="588D28DE" w:rsidR="00AF4607" w:rsidRDefault="00AF4607" w:rsidP="00A80BAE">
      <w:pPr>
        <w:pStyle w:val="HS-BulletList"/>
        <w:spacing w:after="0" w:line="240" w:lineRule="auto"/>
      </w:pPr>
      <w:r w:rsidRPr="00C865A7">
        <w:t>or have changes to their taste and smell</w:t>
      </w:r>
    </w:p>
    <w:p w14:paraId="2E1186BC" w14:textId="77777777" w:rsidR="00A2143E" w:rsidRDefault="00A2143E" w:rsidP="00A2143E">
      <w:pPr>
        <w:pStyle w:val="HS-BulletList"/>
        <w:numPr>
          <w:ilvl w:val="0"/>
          <w:numId w:val="0"/>
        </w:numPr>
        <w:spacing w:after="0" w:line="240" w:lineRule="auto"/>
        <w:ind w:left="1069" w:hanging="1069"/>
      </w:pPr>
    </w:p>
    <w:p w14:paraId="3A65ADD5" w14:textId="4ADB601F" w:rsidR="003D4914" w:rsidRDefault="003D4914" w:rsidP="00A2143E">
      <w:pPr>
        <w:pStyle w:val="HS-BulletList"/>
        <w:numPr>
          <w:ilvl w:val="0"/>
          <w:numId w:val="0"/>
        </w:numPr>
        <w:spacing w:after="0" w:line="240" w:lineRule="auto"/>
        <w:ind w:left="1069" w:hanging="1069"/>
      </w:pPr>
      <w:r>
        <w:t xml:space="preserve">The new Omicron </w:t>
      </w:r>
      <w:r w:rsidR="00201716">
        <w:t xml:space="preserve">variant </w:t>
      </w:r>
      <w:r>
        <w:t xml:space="preserve">symptoms can be </w:t>
      </w:r>
    </w:p>
    <w:p w14:paraId="5D035908" w14:textId="77777777" w:rsidR="00A80BAE" w:rsidRDefault="00A80BAE" w:rsidP="00A2143E">
      <w:pPr>
        <w:pStyle w:val="HS-BulletList"/>
        <w:numPr>
          <w:ilvl w:val="0"/>
          <w:numId w:val="0"/>
        </w:numPr>
        <w:spacing w:after="0" w:line="240" w:lineRule="auto"/>
        <w:ind w:left="1069" w:hanging="1069"/>
      </w:pPr>
    </w:p>
    <w:p w14:paraId="251C9E02" w14:textId="527DD237" w:rsidR="003D4914" w:rsidRDefault="003D4914" w:rsidP="00A2143E">
      <w:pPr>
        <w:numPr>
          <w:ilvl w:val="0"/>
          <w:numId w:val="32"/>
        </w:numPr>
        <w:shd w:val="clear" w:color="auto" w:fill="FFFFFF"/>
        <w:textAlignment w:val="baseline"/>
        <w:rPr>
          <w:rFonts w:asciiTheme="minorHAnsi" w:hAnsiTheme="minorHAnsi" w:cstheme="minorHAnsi"/>
          <w:color w:val="3F3F42"/>
          <w:sz w:val="22"/>
        </w:rPr>
      </w:pPr>
      <w:r w:rsidRPr="003D4914">
        <w:rPr>
          <w:rFonts w:asciiTheme="minorHAnsi" w:hAnsiTheme="minorHAnsi" w:cstheme="minorHAnsi"/>
          <w:color w:val="3F3F42"/>
          <w:sz w:val="22"/>
        </w:rPr>
        <w:t>runny nose</w:t>
      </w:r>
    </w:p>
    <w:p w14:paraId="55E678EF" w14:textId="527DD237" w:rsidR="003D4914" w:rsidRPr="003D4914" w:rsidRDefault="003D4914" w:rsidP="00A2143E">
      <w:pPr>
        <w:numPr>
          <w:ilvl w:val="0"/>
          <w:numId w:val="32"/>
        </w:numPr>
        <w:shd w:val="clear" w:color="auto" w:fill="FFFFFF"/>
        <w:spacing w:before="100" w:beforeAutospacing="1"/>
        <w:textAlignment w:val="baseline"/>
        <w:rPr>
          <w:rFonts w:asciiTheme="minorHAnsi" w:hAnsiTheme="minorHAnsi" w:cstheme="minorHAnsi"/>
          <w:color w:val="3F3F42"/>
          <w:sz w:val="22"/>
        </w:rPr>
      </w:pPr>
      <w:r w:rsidRPr="003D4914">
        <w:rPr>
          <w:rFonts w:asciiTheme="minorHAnsi" w:hAnsiTheme="minorHAnsi" w:cstheme="minorHAnsi"/>
          <w:color w:val="3F3F42"/>
          <w:sz w:val="22"/>
        </w:rPr>
        <w:t>headache</w:t>
      </w:r>
    </w:p>
    <w:p w14:paraId="05BA4A3C" w14:textId="77777777" w:rsidR="003D4914" w:rsidRPr="003D4914" w:rsidRDefault="003D4914" w:rsidP="00A2143E">
      <w:pPr>
        <w:numPr>
          <w:ilvl w:val="0"/>
          <w:numId w:val="32"/>
        </w:numPr>
        <w:shd w:val="clear" w:color="auto" w:fill="FFFFFF"/>
        <w:spacing w:before="100" w:beforeAutospacing="1"/>
        <w:textAlignment w:val="baseline"/>
        <w:rPr>
          <w:rFonts w:asciiTheme="minorHAnsi" w:hAnsiTheme="minorHAnsi" w:cstheme="minorHAnsi"/>
          <w:color w:val="3F3F42"/>
          <w:sz w:val="22"/>
        </w:rPr>
      </w:pPr>
      <w:r w:rsidRPr="003D4914">
        <w:rPr>
          <w:rFonts w:asciiTheme="minorHAnsi" w:hAnsiTheme="minorHAnsi" w:cstheme="minorHAnsi"/>
          <w:color w:val="3F3F42"/>
          <w:sz w:val="22"/>
        </w:rPr>
        <w:t>fatigue (either mild or severe)</w:t>
      </w:r>
    </w:p>
    <w:p w14:paraId="56BE985E" w14:textId="77777777" w:rsidR="003D4914" w:rsidRPr="003D4914" w:rsidRDefault="003D4914" w:rsidP="00A2143E">
      <w:pPr>
        <w:numPr>
          <w:ilvl w:val="0"/>
          <w:numId w:val="32"/>
        </w:numPr>
        <w:shd w:val="clear" w:color="auto" w:fill="FFFFFF"/>
        <w:spacing w:before="100" w:beforeAutospacing="1"/>
        <w:textAlignment w:val="baseline"/>
        <w:rPr>
          <w:rFonts w:asciiTheme="minorHAnsi" w:hAnsiTheme="minorHAnsi" w:cstheme="minorHAnsi"/>
          <w:color w:val="3F3F42"/>
          <w:sz w:val="22"/>
        </w:rPr>
      </w:pPr>
      <w:r w:rsidRPr="003D4914">
        <w:rPr>
          <w:rFonts w:asciiTheme="minorHAnsi" w:hAnsiTheme="minorHAnsi" w:cstheme="minorHAnsi"/>
          <w:color w:val="3F3F42"/>
          <w:sz w:val="22"/>
        </w:rPr>
        <w:t>sneezing</w:t>
      </w:r>
    </w:p>
    <w:p w14:paraId="3C7394EE" w14:textId="77777777" w:rsidR="00A2143E" w:rsidRDefault="003D4914" w:rsidP="000A6C13">
      <w:pPr>
        <w:numPr>
          <w:ilvl w:val="0"/>
          <w:numId w:val="32"/>
        </w:numPr>
        <w:shd w:val="clear" w:color="auto" w:fill="FFFFFF"/>
        <w:spacing w:before="100" w:beforeAutospacing="1" w:after="240"/>
        <w:textAlignment w:val="baseline"/>
        <w:rPr>
          <w:rFonts w:asciiTheme="minorHAnsi" w:hAnsiTheme="minorHAnsi" w:cstheme="minorHAnsi"/>
          <w:color w:val="3F3F42"/>
          <w:sz w:val="22"/>
        </w:rPr>
      </w:pPr>
      <w:r w:rsidRPr="003D4914">
        <w:rPr>
          <w:rFonts w:asciiTheme="minorHAnsi" w:hAnsiTheme="minorHAnsi" w:cstheme="minorHAnsi"/>
          <w:color w:val="3F3F42"/>
          <w:sz w:val="22"/>
        </w:rPr>
        <w:t>sore throat</w:t>
      </w:r>
    </w:p>
    <w:p w14:paraId="4C325866" w14:textId="14CDF66E" w:rsidR="000A6C13" w:rsidRPr="00A2143E" w:rsidRDefault="000A6C13" w:rsidP="00A2143E">
      <w:pPr>
        <w:shd w:val="clear" w:color="auto" w:fill="FFFFFF"/>
        <w:spacing w:before="100" w:beforeAutospacing="1" w:after="240"/>
        <w:textAlignment w:val="baseline"/>
        <w:rPr>
          <w:rFonts w:asciiTheme="minorHAnsi" w:hAnsiTheme="minorHAnsi" w:cstheme="minorHAnsi"/>
          <w:color w:val="3F3F42"/>
          <w:sz w:val="22"/>
        </w:rPr>
      </w:pPr>
      <w:r w:rsidRPr="00A2143E">
        <w:rPr>
          <w:rFonts w:asciiTheme="minorHAnsi" w:hAnsiTheme="minorHAnsi" w:cstheme="minorHAnsi"/>
          <w:color w:val="3F3F42"/>
          <w:sz w:val="22"/>
        </w:rPr>
        <w:t xml:space="preserve">Please follow the latest government guidance for rules on </w:t>
      </w:r>
      <w:proofErr w:type="spellStart"/>
      <w:r w:rsidRPr="00A2143E">
        <w:rPr>
          <w:rFonts w:asciiTheme="minorHAnsi" w:hAnsiTheme="minorHAnsi" w:cstheme="minorHAnsi"/>
          <w:color w:val="3F3F42"/>
          <w:sz w:val="22"/>
        </w:rPr>
        <w:t>self isolation</w:t>
      </w:r>
      <w:proofErr w:type="spellEnd"/>
      <w:r w:rsidRPr="00A2143E">
        <w:rPr>
          <w:rFonts w:asciiTheme="minorHAnsi" w:hAnsiTheme="minorHAnsi" w:cstheme="minorHAnsi"/>
          <w:color w:val="3F3F42"/>
          <w:sz w:val="22"/>
        </w:rPr>
        <w:t xml:space="preserve"> and testing: </w:t>
      </w:r>
      <w:hyperlink r:id="rId11" w:history="1">
        <w:r>
          <w:rPr>
            <w:rStyle w:val="Hyperlink"/>
          </w:rPr>
          <w:t>Coronavirus (COVID-19): guidance and support - GOV.UK (www.gov.uk)</w:t>
        </w:r>
      </w:hyperlink>
    </w:p>
    <w:p w14:paraId="049DFAD0" w14:textId="22F0622A" w:rsidR="00CA15E6" w:rsidRPr="00C875CF" w:rsidRDefault="000C0E06" w:rsidP="008A0FF8">
      <w:pPr>
        <w:pStyle w:val="Heading1"/>
        <w:rPr>
          <w:color w:val="0070C0"/>
        </w:rPr>
      </w:pPr>
      <w:bookmarkStart w:id="8" w:name="_Toc93655260"/>
      <w:r w:rsidRPr="00C875CF">
        <w:rPr>
          <w:color w:val="0070C0"/>
        </w:rPr>
        <w:lastRenderedPageBreak/>
        <w:t>Managing an employee who is u</w:t>
      </w:r>
      <w:r w:rsidR="00CA15E6" w:rsidRPr="00C875CF">
        <w:rPr>
          <w:color w:val="0070C0"/>
        </w:rPr>
        <w:t>nwell at work</w:t>
      </w:r>
      <w:bookmarkEnd w:id="8"/>
      <w:r w:rsidR="00CA15E6" w:rsidRPr="00C875CF">
        <w:rPr>
          <w:color w:val="0070C0"/>
        </w:rPr>
        <w:t xml:space="preserve"> </w:t>
      </w:r>
    </w:p>
    <w:p w14:paraId="6A45E94A" w14:textId="647B6497" w:rsidR="00AF4607" w:rsidRDefault="00AF4607" w:rsidP="00A80BAE">
      <w:pPr>
        <w:pStyle w:val="HS-BodyText"/>
        <w:spacing w:after="0" w:line="240" w:lineRule="auto"/>
        <w:rPr>
          <w:rFonts w:asciiTheme="minorHAnsi" w:hAnsiTheme="minorHAnsi" w:cstheme="minorHAnsi"/>
        </w:rPr>
      </w:pPr>
      <w:r w:rsidRPr="00C865A7">
        <w:rPr>
          <w:rFonts w:asciiTheme="minorHAnsi" w:hAnsiTheme="minorHAnsi" w:cstheme="minorHAnsi"/>
        </w:rPr>
        <w:t xml:space="preserve">If a worker develops symptoms while at work, they should: </w:t>
      </w:r>
    </w:p>
    <w:p w14:paraId="6CCEE924" w14:textId="77777777" w:rsidR="00A80BAE" w:rsidRPr="00C865A7" w:rsidRDefault="00A80BAE" w:rsidP="00A80BAE">
      <w:pPr>
        <w:pStyle w:val="HS-BodyText"/>
        <w:spacing w:after="0" w:line="240" w:lineRule="auto"/>
        <w:rPr>
          <w:rFonts w:asciiTheme="minorHAnsi" w:hAnsiTheme="minorHAnsi" w:cstheme="minorHAnsi"/>
        </w:rPr>
      </w:pPr>
    </w:p>
    <w:p w14:paraId="1713A8C2" w14:textId="77777777" w:rsidR="00AF4607" w:rsidRPr="00C865A7" w:rsidRDefault="00AF4607" w:rsidP="00A80BAE">
      <w:pPr>
        <w:pStyle w:val="HS-BulletList"/>
        <w:spacing w:after="0" w:line="240" w:lineRule="auto"/>
        <w:rPr>
          <w:rFonts w:asciiTheme="minorHAnsi" w:hAnsiTheme="minorHAnsi" w:cstheme="minorHAnsi"/>
        </w:rPr>
      </w:pPr>
      <w:r w:rsidRPr="00C865A7">
        <w:rPr>
          <w:rFonts w:asciiTheme="minorHAnsi" w:hAnsiTheme="minorHAnsi" w:cstheme="minorHAnsi"/>
        </w:rPr>
        <w:t xml:space="preserve">Return home immediately </w:t>
      </w:r>
    </w:p>
    <w:p w14:paraId="683DCB07" w14:textId="77777777" w:rsidR="00AF4607" w:rsidRPr="00C865A7" w:rsidRDefault="00AF4607" w:rsidP="00A80BAE">
      <w:pPr>
        <w:pStyle w:val="HS-BulletList"/>
        <w:spacing w:after="0" w:line="240" w:lineRule="auto"/>
        <w:rPr>
          <w:rFonts w:asciiTheme="minorHAnsi" w:hAnsiTheme="minorHAnsi" w:cstheme="minorHAnsi"/>
        </w:rPr>
      </w:pPr>
      <w:r w:rsidRPr="00C865A7">
        <w:rPr>
          <w:rFonts w:asciiTheme="minorHAnsi" w:hAnsiTheme="minorHAnsi" w:cstheme="minorHAnsi"/>
        </w:rPr>
        <w:t xml:space="preserve">Avoid touching anything </w:t>
      </w:r>
    </w:p>
    <w:p w14:paraId="25A2C05C" w14:textId="77777777" w:rsidR="00AF4607" w:rsidRPr="00C865A7" w:rsidRDefault="00AF4607" w:rsidP="00A80BAE">
      <w:pPr>
        <w:pStyle w:val="HS-BulletList"/>
        <w:spacing w:after="0" w:line="240" w:lineRule="auto"/>
        <w:rPr>
          <w:rFonts w:asciiTheme="minorHAnsi" w:hAnsiTheme="minorHAnsi" w:cstheme="minorHAnsi"/>
        </w:rPr>
      </w:pPr>
      <w:r w:rsidRPr="00C865A7">
        <w:rPr>
          <w:rFonts w:asciiTheme="minorHAnsi" w:hAnsiTheme="minorHAnsi" w:cstheme="minorHAnsi"/>
        </w:rPr>
        <w:t xml:space="preserve">Cough or sneeze into a tissue and put it in a bin, or if they do not have tissues, cough, and sneeze into the crook of their elbow.  </w:t>
      </w:r>
    </w:p>
    <w:p w14:paraId="6FBA43B7" w14:textId="77777777" w:rsidR="00AF4607" w:rsidRPr="00C865A7" w:rsidRDefault="00AF4607" w:rsidP="00A80BAE">
      <w:pPr>
        <w:pStyle w:val="HS-BulletList"/>
        <w:spacing w:after="0" w:line="240" w:lineRule="auto"/>
        <w:rPr>
          <w:rFonts w:asciiTheme="minorHAnsi" w:hAnsiTheme="minorHAnsi" w:cstheme="minorHAnsi"/>
        </w:rPr>
      </w:pPr>
      <w:r w:rsidRPr="00C865A7">
        <w:rPr>
          <w:rFonts w:asciiTheme="minorHAnsi" w:hAnsiTheme="minorHAnsi" w:cstheme="minorHAnsi"/>
        </w:rPr>
        <w:t xml:space="preserve"> Follow the guidance on self-isolation and not return to work until they have been tested and their period of self-isolation has been completed. </w:t>
      </w:r>
    </w:p>
    <w:p w14:paraId="57C4A975" w14:textId="16514475" w:rsidR="00AF4607" w:rsidRDefault="00AF4607" w:rsidP="00A80BAE">
      <w:pPr>
        <w:pStyle w:val="HS-BulletList"/>
        <w:spacing w:after="0" w:line="240" w:lineRule="auto"/>
      </w:pPr>
      <w:r w:rsidRPr="00C865A7">
        <w:t xml:space="preserve">Ensure the areas they have been </w:t>
      </w:r>
      <w:proofErr w:type="gramStart"/>
      <w:r w:rsidRPr="00C865A7">
        <w:t>in</w:t>
      </w:r>
      <w:proofErr w:type="gramEnd"/>
      <w:r w:rsidR="00A2143E">
        <w:t xml:space="preserve"> and their equipment</w:t>
      </w:r>
      <w:r w:rsidRPr="00C865A7">
        <w:t xml:space="preserve"> are cleaned. </w:t>
      </w:r>
    </w:p>
    <w:p w14:paraId="46BBFAD8" w14:textId="77777777" w:rsidR="00A80BAE" w:rsidRPr="00C865A7" w:rsidRDefault="00A80BAE" w:rsidP="00A80BAE">
      <w:pPr>
        <w:pStyle w:val="HS-BulletList"/>
        <w:numPr>
          <w:ilvl w:val="0"/>
          <w:numId w:val="0"/>
        </w:numPr>
        <w:spacing w:after="0" w:line="240" w:lineRule="auto"/>
        <w:ind w:left="1069"/>
      </w:pPr>
    </w:p>
    <w:p w14:paraId="3582B48A" w14:textId="77777777" w:rsidR="00AF4607" w:rsidRPr="00C875CF" w:rsidRDefault="00AF4607" w:rsidP="00AF4607">
      <w:pPr>
        <w:pStyle w:val="Heading1"/>
        <w:rPr>
          <w:rFonts w:asciiTheme="minorHAnsi" w:hAnsiTheme="minorHAnsi" w:cstheme="minorHAnsi"/>
          <w:color w:val="0070C0"/>
        </w:rPr>
      </w:pPr>
      <w:bookmarkStart w:id="9" w:name="_Toc47956791"/>
      <w:bookmarkStart w:id="10" w:name="_Toc93655261"/>
      <w:r w:rsidRPr="00C875CF">
        <w:rPr>
          <w:rFonts w:asciiTheme="minorHAnsi" w:hAnsiTheme="minorHAnsi" w:cstheme="minorHAnsi"/>
          <w:color w:val="0070C0"/>
        </w:rPr>
        <w:t>General Principles</w:t>
      </w:r>
      <w:bookmarkEnd w:id="9"/>
      <w:bookmarkEnd w:id="10"/>
      <w:r w:rsidRPr="00C875CF">
        <w:rPr>
          <w:rFonts w:asciiTheme="minorHAnsi" w:hAnsiTheme="minorHAnsi" w:cstheme="minorHAnsi"/>
          <w:color w:val="0070C0"/>
        </w:rPr>
        <w:t xml:space="preserve"> </w:t>
      </w:r>
    </w:p>
    <w:p w14:paraId="7254D471" w14:textId="58D306AF" w:rsidR="00AF4607" w:rsidRDefault="00AF4607" w:rsidP="00A80BAE">
      <w:pPr>
        <w:pStyle w:val="HS-BodyText"/>
        <w:spacing w:after="0" w:line="240" w:lineRule="auto"/>
        <w:jc w:val="both"/>
      </w:pPr>
      <w:r>
        <w:t xml:space="preserve">Going forward, to prevent transmission and ensure we comply with the governments guidelines </w:t>
      </w:r>
      <w:r w:rsidR="0050533A">
        <w:t>w</w:t>
      </w:r>
      <w:r w:rsidRPr="00C865A7">
        <w:t>e will</w:t>
      </w:r>
      <w:r w:rsidR="00A2143E">
        <w:t>:</w:t>
      </w:r>
    </w:p>
    <w:p w14:paraId="32B4441D" w14:textId="77777777" w:rsidR="00A80BAE" w:rsidRPr="00C865A7" w:rsidRDefault="00A80BAE" w:rsidP="00A80BAE">
      <w:pPr>
        <w:pStyle w:val="HS-BodyText"/>
        <w:spacing w:after="0" w:line="240" w:lineRule="auto"/>
        <w:jc w:val="both"/>
      </w:pPr>
    </w:p>
    <w:p w14:paraId="3B66E9BD" w14:textId="7E243722" w:rsidR="00AF4607" w:rsidRDefault="00AF4607" w:rsidP="00A80BAE">
      <w:pPr>
        <w:pStyle w:val="HS-BulletList"/>
        <w:spacing w:after="0" w:line="240" w:lineRule="auto"/>
        <w:jc w:val="both"/>
        <w:rPr>
          <w:rFonts w:asciiTheme="minorHAnsi" w:hAnsiTheme="minorHAnsi" w:cstheme="minorHAnsi"/>
        </w:rPr>
      </w:pPr>
      <w:r w:rsidRPr="00C865A7">
        <w:rPr>
          <w:rFonts w:asciiTheme="minorHAnsi" w:hAnsiTheme="minorHAnsi" w:cstheme="minorHAnsi"/>
        </w:rPr>
        <w:t xml:space="preserve">Encourage good hygiene practices. </w:t>
      </w:r>
    </w:p>
    <w:p w14:paraId="4E6414AD" w14:textId="15530C88" w:rsidR="00BA6307" w:rsidRDefault="00BA6307" w:rsidP="00A80BAE">
      <w:pPr>
        <w:pStyle w:val="HS-BulletList"/>
        <w:spacing w:after="0" w:line="240" w:lineRule="auto"/>
        <w:jc w:val="both"/>
        <w:rPr>
          <w:rFonts w:asciiTheme="minorHAnsi" w:hAnsiTheme="minorHAnsi" w:cstheme="minorHAnsi"/>
        </w:rPr>
      </w:pPr>
      <w:r>
        <w:rPr>
          <w:rFonts w:asciiTheme="minorHAnsi" w:hAnsiTheme="minorHAnsi" w:cstheme="minorHAnsi"/>
        </w:rPr>
        <w:t>Encourage all staff to have the available Covid-19 vaccinations.</w:t>
      </w:r>
    </w:p>
    <w:p w14:paraId="606DB7AC" w14:textId="317D97EE" w:rsidR="0081313B" w:rsidRPr="00C865A7" w:rsidRDefault="0081313B" w:rsidP="00A80BAE">
      <w:pPr>
        <w:pStyle w:val="HS-BulletList"/>
        <w:spacing w:after="0" w:line="240" w:lineRule="auto"/>
        <w:jc w:val="both"/>
        <w:rPr>
          <w:rFonts w:asciiTheme="minorHAnsi" w:hAnsiTheme="minorHAnsi" w:cstheme="minorHAnsi"/>
        </w:rPr>
      </w:pPr>
      <w:r>
        <w:rPr>
          <w:rFonts w:asciiTheme="minorHAnsi" w:hAnsiTheme="minorHAnsi" w:cstheme="minorHAnsi"/>
        </w:rPr>
        <w:t>Encourage all staff to carry out a regular Lateral Flow Test (LFT).</w:t>
      </w:r>
    </w:p>
    <w:p w14:paraId="08D0FFCC" w14:textId="0D2C9D8C" w:rsidR="00AF4607" w:rsidRPr="00C865A7" w:rsidRDefault="0081313B" w:rsidP="00A80BAE">
      <w:pPr>
        <w:pStyle w:val="HS-BulletList"/>
        <w:spacing w:after="0" w:line="240" w:lineRule="auto"/>
        <w:jc w:val="both"/>
        <w:rPr>
          <w:rFonts w:asciiTheme="minorHAnsi" w:hAnsiTheme="minorHAnsi" w:cstheme="minorHAnsi"/>
        </w:rPr>
      </w:pPr>
      <w:r>
        <w:rPr>
          <w:rFonts w:asciiTheme="minorHAnsi" w:hAnsiTheme="minorHAnsi" w:cstheme="minorHAnsi"/>
        </w:rPr>
        <w:t>Minimise</w:t>
      </w:r>
      <w:r w:rsidR="00AF4607" w:rsidRPr="00C865A7">
        <w:rPr>
          <w:rFonts w:asciiTheme="minorHAnsi" w:hAnsiTheme="minorHAnsi" w:cstheme="minorHAnsi"/>
        </w:rPr>
        <w:t xml:space="preserve"> other staff, visitors, </w:t>
      </w:r>
      <w:r w:rsidR="00AF4607">
        <w:rPr>
          <w:rFonts w:asciiTheme="minorHAnsi" w:hAnsiTheme="minorHAnsi" w:cstheme="minorHAnsi"/>
        </w:rPr>
        <w:t>contractors</w:t>
      </w:r>
      <w:r w:rsidR="00AF4607" w:rsidRPr="00C865A7">
        <w:rPr>
          <w:rFonts w:asciiTheme="minorHAnsi" w:hAnsiTheme="minorHAnsi" w:cstheme="minorHAnsi"/>
        </w:rPr>
        <w:t xml:space="preserve"> etc</w:t>
      </w:r>
      <w:r>
        <w:rPr>
          <w:rFonts w:asciiTheme="minorHAnsi" w:hAnsiTheme="minorHAnsi" w:cstheme="minorHAnsi"/>
        </w:rPr>
        <w:t>.</w:t>
      </w:r>
      <w:r w:rsidR="00AF4607" w:rsidRPr="00C865A7">
        <w:rPr>
          <w:rFonts w:asciiTheme="minorHAnsi" w:hAnsiTheme="minorHAnsi" w:cstheme="minorHAnsi"/>
        </w:rPr>
        <w:t xml:space="preserve"> given access to the immediate worksite</w:t>
      </w:r>
      <w:r>
        <w:rPr>
          <w:rFonts w:asciiTheme="minorHAnsi" w:hAnsiTheme="minorHAnsi" w:cstheme="minorHAnsi"/>
        </w:rPr>
        <w:t>, or request negative LFT.</w:t>
      </w:r>
    </w:p>
    <w:p w14:paraId="54F1FA44" w14:textId="6CA6D571" w:rsidR="00AF4607" w:rsidRPr="00C865A7" w:rsidRDefault="00AF4607" w:rsidP="00A80BAE">
      <w:pPr>
        <w:pStyle w:val="HS-BulletList"/>
        <w:spacing w:after="0" w:line="240" w:lineRule="auto"/>
        <w:jc w:val="both"/>
        <w:rPr>
          <w:rFonts w:asciiTheme="minorHAnsi" w:hAnsiTheme="minorHAnsi" w:cstheme="minorHAnsi"/>
        </w:rPr>
      </w:pPr>
      <w:r w:rsidRPr="00C865A7">
        <w:rPr>
          <w:rFonts w:asciiTheme="minorHAnsi" w:hAnsiTheme="minorHAnsi" w:cstheme="minorHAnsi"/>
        </w:rPr>
        <w:t xml:space="preserve">Ensure that work is redesigned to prevent close contact. Where this is not possible implement mitigating control measures such as physical barriers, time limited activities, </w:t>
      </w:r>
      <w:r w:rsidR="00C875CF" w:rsidRPr="00C865A7">
        <w:rPr>
          <w:rFonts w:asciiTheme="minorHAnsi" w:hAnsiTheme="minorHAnsi" w:cstheme="minorHAnsi"/>
        </w:rPr>
        <w:t>back-to-back</w:t>
      </w:r>
      <w:r w:rsidRPr="00C865A7">
        <w:rPr>
          <w:rFonts w:asciiTheme="minorHAnsi" w:hAnsiTheme="minorHAnsi" w:cstheme="minorHAnsi"/>
        </w:rPr>
        <w:t xml:space="preserve"> or side to side working methods.   </w:t>
      </w:r>
    </w:p>
    <w:p w14:paraId="621AF5A4" w14:textId="77777777" w:rsidR="00AF4607" w:rsidRPr="00C865A7" w:rsidRDefault="00AF4607" w:rsidP="00A80BAE">
      <w:pPr>
        <w:pStyle w:val="HS-BulletList"/>
        <w:spacing w:after="0" w:line="240" w:lineRule="auto"/>
        <w:jc w:val="both"/>
        <w:rPr>
          <w:rFonts w:asciiTheme="minorHAnsi" w:hAnsiTheme="minorHAnsi" w:cstheme="minorHAnsi"/>
        </w:rPr>
      </w:pPr>
      <w:r w:rsidRPr="00C865A7">
        <w:rPr>
          <w:rFonts w:asciiTheme="minorHAnsi" w:hAnsiTheme="minorHAnsi" w:cstheme="minorHAnsi"/>
        </w:rPr>
        <w:t xml:space="preserve">Ensure that re-usable PPE is thoroughly cleaned and disinfected by users. PPE will not be shared, and it will be stored appropriately. </w:t>
      </w:r>
    </w:p>
    <w:p w14:paraId="6FE717D8" w14:textId="77777777" w:rsidR="0054012A" w:rsidRDefault="00AF4607" w:rsidP="00A80BAE">
      <w:pPr>
        <w:pStyle w:val="HS-BulletList"/>
        <w:spacing w:after="0" w:line="240" w:lineRule="auto"/>
        <w:jc w:val="both"/>
        <w:rPr>
          <w:rFonts w:asciiTheme="minorHAnsi" w:hAnsiTheme="minorHAnsi" w:cstheme="minorHAnsi"/>
        </w:rPr>
      </w:pPr>
      <w:r>
        <w:rPr>
          <w:rFonts w:asciiTheme="minorHAnsi" w:hAnsiTheme="minorHAnsi" w:cstheme="minorHAnsi"/>
        </w:rPr>
        <w:t>Ensure s</w:t>
      </w:r>
      <w:r w:rsidRPr="00C865A7">
        <w:rPr>
          <w:rFonts w:asciiTheme="minorHAnsi" w:hAnsiTheme="minorHAnsi" w:cstheme="minorHAnsi"/>
        </w:rPr>
        <w:t xml:space="preserve">ingle use PPE </w:t>
      </w:r>
      <w:r>
        <w:rPr>
          <w:rFonts w:asciiTheme="minorHAnsi" w:hAnsiTheme="minorHAnsi" w:cstheme="minorHAnsi"/>
        </w:rPr>
        <w:t xml:space="preserve">is </w:t>
      </w:r>
      <w:r w:rsidRPr="00C865A7">
        <w:rPr>
          <w:rFonts w:asciiTheme="minorHAnsi" w:hAnsiTheme="minorHAnsi" w:cstheme="minorHAnsi"/>
        </w:rPr>
        <w:t xml:space="preserve">be disposed of so that it </w:t>
      </w:r>
      <w:r w:rsidRPr="00C865A7">
        <w:rPr>
          <w:rFonts w:asciiTheme="minorHAnsi" w:hAnsiTheme="minorHAnsi" w:cstheme="minorHAnsi"/>
          <w:b/>
          <w:bCs/>
        </w:rPr>
        <w:t>cannot be reused.</w:t>
      </w:r>
      <w:r w:rsidRPr="00C865A7">
        <w:rPr>
          <w:rFonts w:asciiTheme="minorHAnsi" w:hAnsiTheme="minorHAnsi" w:cstheme="minorHAnsi"/>
        </w:rPr>
        <w:t xml:space="preserve"> Please do not re use it or share it – this may lead to cross contamination.</w:t>
      </w:r>
      <w:r w:rsidR="0054012A" w:rsidRPr="0054012A">
        <w:rPr>
          <w:rFonts w:asciiTheme="minorHAnsi" w:hAnsiTheme="minorHAnsi" w:cstheme="minorHAnsi"/>
        </w:rPr>
        <w:t xml:space="preserve"> </w:t>
      </w:r>
    </w:p>
    <w:p w14:paraId="528FD881" w14:textId="3BC7B173" w:rsidR="0054012A" w:rsidRDefault="0054012A" w:rsidP="00A80BAE">
      <w:pPr>
        <w:pStyle w:val="HS-BulletList"/>
        <w:spacing w:after="0" w:line="240" w:lineRule="auto"/>
        <w:jc w:val="both"/>
        <w:rPr>
          <w:rFonts w:asciiTheme="minorHAnsi" w:hAnsiTheme="minorHAnsi" w:cstheme="minorHAnsi"/>
        </w:rPr>
      </w:pPr>
      <w:r w:rsidRPr="007B53B0">
        <w:rPr>
          <w:rFonts w:asciiTheme="minorHAnsi" w:hAnsiTheme="minorHAnsi" w:cstheme="minorHAnsi"/>
        </w:rPr>
        <w:t xml:space="preserve">Increase ventilation in enclosed spaces </w:t>
      </w:r>
      <w:r>
        <w:rPr>
          <w:rFonts w:asciiTheme="minorHAnsi" w:hAnsiTheme="minorHAnsi" w:cstheme="minorHAnsi"/>
        </w:rPr>
        <w:t xml:space="preserve">by opening doors (non-fire doors or fire doors with a sound-activated closing system </w:t>
      </w:r>
      <w:r w:rsidR="009B4276">
        <w:rPr>
          <w:rFonts w:asciiTheme="minorHAnsi" w:hAnsiTheme="minorHAnsi" w:cstheme="minorHAnsi"/>
        </w:rPr>
        <w:t>e.g.</w:t>
      </w:r>
      <w:r>
        <w:rPr>
          <w:rFonts w:asciiTheme="minorHAnsi" w:hAnsiTheme="minorHAnsi" w:cstheme="minorHAnsi"/>
        </w:rPr>
        <w:t xml:space="preserve"> </w:t>
      </w:r>
      <w:r w:rsidR="009B4276">
        <w:rPr>
          <w:rFonts w:asciiTheme="minorHAnsi" w:hAnsiTheme="minorHAnsi" w:cstheme="minorHAnsi"/>
        </w:rPr>
        <w:t>Dorgard</w:t>
      </w:r>
      <w:r>
        <w:rPr>
          <w:rFonts w:asciiTheme="minorHAnsi" w:hAnsiTheme="minorHAnsi" w:cstheme="minorHAnsi"/>
        </w:rPr>
        <w:t>), windows, use of mechanical ventilation (either with fresh air ventilation or recirculation with a HEPA/efficient UV device).</w:t>
      </w:r>
    </w:p>
    <w:p w14:paraId="744D2AC0" w14:textId="306BEF19" w:rsidR="00A2143E" w:rsidRPr="00A2143E" w:rsidRDefault="00E779C8" w:rsidP="00A80BAE">
      <w:pPr>
        <w:pStyle w:val="HS-BulletList"/>
        <w:spacing w:after="0" w:line="240" w:lineRule="auto"/>
        <w:jc w:val="both"/>
        <w:rPr>
          <w:rFonts w:asciiTheme="minorHAnsi" w:hAnsiTheme="minorHAnsi" w:cstheme="minorHAnsi"/>
        </w:rPr>
      </w:pPr>
      <w:r>
        <w:rPr>
          <w:rFonts w:asciiTheme="minorHAnsi" w:hAnsiTheme="minorHAnsi" w:cstheme="minorHAnsi"/>
        </w:rPr>
        <w:t xml:space="preserve">Ensure adequate ventilation is provided, either by the buildings HVAC system or by opening doors and windows. See </w:t>
      </w:r>
      <w:hyperlink r:id="rId12" w:history="1">
        <w:r>
          <w:rPr>
            <w:rStyle w:val="Hyperlink"/>
          </w:rPr>
          <w:t>Ventilation during the coronavirus (COVID-19) pandemic - HSE</w:t>
        </w:r>
      </w:hyperlink>
    </w:p>
    <w:p w14:paraId="3D50BC8A" w14:textId="3561642F" w:rsidR="002276BC" w:rsidRPr="00C875CF" w:rsidRDefault="002276BC" w:rsidP="002276BC">
      <w:pPr>
        <w:pStyle w:val="Heading1"/>
        <w:rPr>
          <w:color w:val="0070C0"/>
        </w:rPr>
      </w:pPr>
      <w:bookmarkStart w:id="11" w:name="_Toc93655262"/>
      <w:r w:rsidRPr="00C875CF">
        <w:rPr>
          <w:color w:val="0070C0"/>
        </w:rPr>
        <w:t xml:space="preserve">Lifts, </w:t>
      </w:r>
      <w:r w:rsidR="0050533A" w:rsidRPr="00C875CF">
        <w:rPr>
          <w:color w:val="0070C0"/>
        </w:rPr>
        <w:t>tooling,</w:t>
      </w:r>
      <w:r w:rsidRPr="00C875CF">
        <w:rPr>
          <w:color w:val="0070C0"/>
        </w:rPr>
        <w:t xml:space="preserve"> and equipment</w:t>
      </w:r>
      <w:bookmarkEnd w:id="11"/>
      <w:r w:rsidRPr="00C875CF">
        <w:rPr>
          <w:color w:val="0070C0"/>
        </w:rPr>
        <w:t xml:space="preserve"> </w:t>
      </w:r>
    </w:p>
    <w:p w14:paraId="21ECFCBB" w14:textId="48A5CC86" w:rsidR="000C0E06" w:rsidRDefault="000C0E06" w:rsidP="00A80BAE">
      <w:pPr>
        <w:pStyle w:val="HS-BodyText"/>
        <w:spacing w:after="0" w:line="240" w:lineRule="auto"/>
        <w:jc w:val="both"/>
        <w:rPr>
          <w:rFonts w:asciiTheme="minorHAnsi" w:hAnsiTheme="minorHAnsi" w:cstheme="minorHAnsi"/>
        </w:rPr>
      </w:pPr>
      <w:r w:rsidRPr="007B53B0">
        <w:rPr>
          <w:rFonts w:asciiTheme="minorHAnsi" w:hAnsiTheme="minorHAnsi" w:cstheme="minorHAnsi"/>
        </w:rPr>
        <w:t>Where</w:t>
      </w:r>
      <w:r>
        <w:rPr>
          <w:rFonts w:asciiTheme="minorHAnsi" w:hAnsiTheme="minorHAnsi" w:cstheme="minorHAnsi"/>
        </w:rPr>
        <w:t xml:space="preserve"> man riding</w:t>
      </w:r>
      <w:r w:rsidRPr="007B53B0">
        <w:rPr>
          <w:rFonts w:asciiTheme="minorHAnsi" w:hAnsiTheme="minorHAnsi" w:cstheme="minorHAnsi"/>
        </w:rPr>
        <w:t xml:space="preserve"> lifts</w:t>
      </w:r>
      <w:r w:rsidR="002276BC">
        <w:rPr>
          <w:rFonts w:asciiTheme="minorHAnsi" w:hAnsiTheme="minorHAnsi" w:cstheme="minorHAnsi"/>
        </w:rPr>
        <w:t>,</w:t>
      </w:r>
      <w:r w:rsidRPr="007B53B0">
        <w:rPr>
          <w:rFonts w:asciiTheme="minorHAnsi" w:hAnsiTheme="minorHAnsi" w:cstheme="minorHAnsi"/>
        </w:rPr>
        <w:t xml:space="preserve"> hoists</w:t>
      </w:r>
      <w:r w:rsidR="002276BC">
        <w:rPr>
          <w:rFonts w:asciiTheme="minorHAnsi" w:hAnsiTheme="minorHAnsi" w:cstheme="minorHAnsi"/>
        </w:rPr>
        <w:t xml:space="preserve">, tools, </w:t>
      </w:r>
      <w:r w:rsidR="0050533A">
        <w:rPr>
          <w:rFonts w:asciiTheme="minorHAnsi" w:hAnsiTheme="minorHAnsi" w:cstheme="minorHAnsi"/>
        </w:rPr>
        <w:t>machinery,</w:t>
      </w:r>
      <w:r w:rsidR="002276BC">
        <w:rPr>
          <w:rFonts w:asciiTheme="minorHAnsi" w:hAnsiTheme="minorHAnsi" w:cstheme="minorHAnsi"/>
        </w:rPr>
        <w:t xml:space="preserve"> and equipment</w:t>
      </w:r>
      <w:r w:rsidRPr="007B53B0">
        <w:rPr>
          <w:rFonts w:asciiTheme="minorHAnsi" w:hAnsiTheme="minorHAnsi" w:cstheme="minorHAnsi"/>
        </w:rPr>
        <w:t xml:space="preserve"> must be used:</w:t>
      </w:r>
    </w:p>
    <w:p w14:paraId="1BA40F2B" w14:textId="77777777" w:rsidR="00A80BAE" w:rsidRPr="007B53B0" w:rsidRDefault="00A80BAE" w:rsidP="00A80BAE">
      <w:pPr>
        <w:pStyle w:val="HS-BodyText"/>
        <w:spacing w:after="0" w:line="240" w:lineRule="auto"/>
        <w:jc w:val="both"/>
        <w:rPr>
          <w:rFonts w:asciiTheme="minorHAnsi" w:hAnsiTheme="minorHAnsi" w:cstheme="minorHAnsi"/>
        </w:rPr>
      </w:pPr>
    </w:p>
    <w:p w14:paraId="1BA860D6" w14:textId="0F3EE655" w:rsidR="000C0E06" w:rsidRPr="007B53B0" w:rsidRDefault="000C0E06" w:rsidP="00A80BAE">
      <w:pPr>
        <w:pStyle w:val="HS-BulletList"/>
        <w:spacing w:after="0" w:line="240" w:lineRule="auto"/>
        <w:jc w:val="both"/>
        <w:rPr>
          <w:rFonts w:asciiTheme="minorHAnsi" w:hAnsiTheme="minorHAnsi" w:cstheme="minorHAnsi"/>
        </w:rPr>
      </w:pPr>
      <w:r w:rsidRPr="007B53B0">
        <w:rPr>
          <w:rFonts w:asciiTheme="minorHAnsi" w:hAnsiTheme="minorHAnsi" w:cstheme="minorHAnsi"/>
        </w:rPr>
        <w:t xml:space="preserve">Lower </w:t>
      </w:r>
      <w:r w:rsidR="002276BC">
        <w:rPr>
          <w:rFonts w:asciiTheme="minorHAnsi" w:hAnsiTheme="minorHAnsi" w:cstheme="minorHAnsi"/>
        </w:rPr>
        <w:t>lift</w:t>
      </w:r>
      <w:r w:rsidRPr="007B53B0">
        <w:rPr>
          <w:rFonts w:asciiTheme="minorHAnsi" w:hAnsiTheme="minorHAnsi" w:cstheme="minorHAnsi"/>
        </w:rPr>
        <w:t xml:space="preserve"> capacity to reduce congestion and contact at all times </w:t>
      </w:r>
    </w:p>
    <w:p w14:paraId="2597AF7C" w14:textId="5AFCA1A3" w:rsidR="000C0E06" w:rsidRPr="007B53B0" w:rsidRDefault="000C0E06" w:rsidP="00A80BAE">
      <w:pPr>
        <w:pStyle w:val="HS-BulletList"/>
        <w:spacing w:after="0" w:line="240" w:lineRule="auto"/>
        <w:jc w:val="both"/>
        <w:rPr>
          <w:rFonts w:asciiTheme="minorHAnsi" w:hAnsiTheme="minorHAnsi" w:cstheme="minorHAnsi"/>
        </w:rPr>
      </w:pPr>
      <w:r w:rsidRPr="007B53B0">
        <w:rPr>
          <w:rFonts w:asciiTheme="minorHAnsi" w:hAnsiTheme="minorHAnsi" w:cstheme="minorHAnsi"/>
        </w:rPr>
        <w:t xml:space="preserve">Regularly clean </w:t>
      </w:r>
      <w:r w:rsidR="002276BC">
        <w:rPr>
          <w:rFonts w:asciiTheme="minorHAnsi" w:hAnsiTheme="minorHAnsi" w:cstheme="minorHAnsi"/>
        </w:rPr>
        <w:t xml:space="preserve">lift </w:t>
      </w:r>
      <w:r w:rsidRPr="007B53B0">
        <w:rPr>
          <w:rFonts w:asciiTheme="minorHAnsi" w:hAnsiTheme="minorHAnsi" w:cstheme="minorHAnsi"/>
        </w:rPr>
        <w:t xml:space="preserve">touchpoints, doors, buttons etc. </w:t>
      </w:r>
    </w:p>
    <w:p w14:paraId="2F5648DD" w14:textId="28D1DB5C" w:rsidR="000C0E06" w:rsidRDefault="000C0E06" w:rsidP="00A80BAE">
      <w:pPr>
        <w:pStyle w:val="HS-BulletList"/>
        <w:spacing w:after="0" w:line="240" w:lineRule="auto"/>
        <w:jc w:val="both"/>
        <w:rPr>
          <w:rFonts w:asciiTheme="minorHAnsi" w:hAnsiTheme="minorHAnsi" w:cstheme="minorHAnsi"/>
        </w:rPr>
      </w:pPr>
      <w:r>
        <w:rPr>
          <w:rFonts w:asciiTheme="minorHAnsi" w:hAnsiTheme="minorHAnsi" w:cstheme="minorHAnsi"/>
        </w:rPr>
        <w:t>Clean and disinfect</w:t>
      </w:r>
      <w:r w:rsidRPr="007B53B0">
        <w:rPr>
          <w:rFonts w:asciiTheme="minorHAnsi" w:hAnsiTheme="minorHAnsi" w:cstheme="minorHAnsi"/>
        </w:rPr>
        <w:t xml:space="preserve"> the inside of vehicle cabs and between use by different operators.  </w:t>
      </w:r>
      <w:r>
        <w:rPr>
          <w:rFonts w:asciiTheme="minorHAnsi" w:hAnsiTheme="minorHAnsi" w:cstheme="minorHAnsi"/>
        </w:rPr>
        <w:t xml:space="preserve">Ensure all hand holds / touch points are included. </w:t>
      </w:r>
    </w:p>
    <w:p w14:paraId="15D9168A" w14:textId="1C743BC1" w:rsidR="002276BC" w:rsidRDefault="002276BC" w:rsidP="00A80BAE">
      <w:pPr>
        <w:pStyle w:val="HS-BulletList"/>
        <w:spacing w:after="0" w:line="240" w:lineRule="auto"/>
        <w:jc w:val="both"/>
        <w:rPr>
          <w:rFonts w:asciiTheme="minorHAnsi" w:hAnsiTheme="minorHAnsi" w:cstheme="minorHAnsi"/>
        </w:rPr>
      </w:pPr>
      <w:r>
        <w:rPr>
          <w:rFonts w:asciiTheme="minorHAnsi" w:hAnsiTheme="minorHAnsi" w:cstheme="minorHAnsi"/>
        </w:rPr>
        <w:t>Clean/disinfect all tooling</w:t>
      </w:r>
      <w:r w:rsidR="00E779C8">
        <w:rPr>
          <w:rFonts w:asciiTheme="minorHAnsi" w:hAnsiTheme="minorHAnsi" w:cstheme="minorHAnsi"/>
        </w:rPr>
        <w:t xml:space="preserve"> and </w:t>
      </w:r>
      <w:r w:rsidR="009B4276">
        <w:rPr>
          <w:rFonts w:asciiTheme="minorHAnsi" w:hAnsiTheme="minorHAnsi" w:cstheme="minorHAnsi"/>
        </w:rPr>
        <w:t>equipment.</w:t>
      </w:r>
      <w:r>
        <w:rPr>
          <w:rFonts w:asciiTheme="minorHAnsi" w:hAnsiTheme="minorHAnsi" w:cstheme="minorHAnsi"/>
        </w:rPr>
        <w:t xml:space="preserve"> </w:t>
      </w:r>
    </w:p>
    <w:p w14:paraId="32252AEA" w14:textId="77777777" w:rsidR="00A2143E" w:rsidRPr="007B53B0" w:rsidRDefault="00A2143E" w:rsidP="00A2143E">
      <w:pPr>
        <w:pStyle w:val="HS-BulletList"/>
        <w:numPr>
          <w:ilvl w:val="0"/>
          <w:numId w:val="0"/>
        </w:numPr>
        <w:spacing w:after="0"/>
        <w:ind w:left="1069"/>
        <w:jc w:val="both"/>
        <w:rPr>
          <w:rFonts w:asciiTheme="minorHAnsi" w:hAnsiTheme="minorHAnsi" w:cstheme="minorHAnsi"/>
        </w:rPr>
      </w:pPr>
    </w:p>
    <w:p w14:paraId="26BF17F1" w14:textId="77777777" w:rsidR="00D37BB7" w:rsidRPr="00C875CF" w:rsidRDefault="00D37BB7" w:rsidP="00D37BB7">
      <w:pPr>
        <w:pStyle w:val="Heading1"/>
        <w:rPr>
          <w:rFonts w:asciiTheme="minorHAnsi" w:hAnsiTheme="minorHAnsi" w:cstheme="minorHAnsi"/>
          <w:color w:val="0070C0"/>
        </w:rPr>
      </w:pPr>
      <w:bookmarkStart w:id="12" w:name="_Toc47956793"/>
      <w:bookmarkStart w:id="13" w:name="_Toc93655263"/>
      <w:r w:rsidRPr="00C875CF">
        <w:rPr>
          <w:rFonts w:asciiTheme="minorHAnsi" w:hAnsiTheme="minorHAnsi" w:cstheme="minorHAnsi"/>
          <w:color w:val="0070C0"/>
        </w:rPr>
        <w:t>Cleaning &amp; Disinfection</w:t>
      </w:r>
      <w:bookmarkEnd w:id="12"/>
      <w:bookmarkEnd w:id="13"/>
      <w:r w:rsidRPr="00C875CF">
        <w:rPr>
          <w:rFonts w:asciiTheme="minorHAnsi" w:hAnsiTheme="minorHAnsi" w:cstheme="minorHAnsi"/>
          <w:color w:val="0070C0"/>
        </w:rPr>
        <w:t xml:space="preserve"> </w:t>
      </w:r>
    </w:p>
    <w:p w14:paraId="0C0644D5" w14:textId="0826863F" w:rsidR="00D37BB7" w:rsidRDefault="00D37BB7" w:rsidP="00A80BAE">
      <w:pPr>
        <w:pStyle w:val="HS-BodyText"/>
        <w:spacing w:after="0" w:line="240" w:lineRule="auto"/>
        <w:jc w:val="both"/>
        <w:rPr>
          <w:rFonts w:asciiTheme="minorHAnsi" w:hAnsiTheme="minorHAnsi" w:cstheme="minorHAnsi"/>
        </w:rPr>
      </w:pPr>
      <w:r w:rsidRPr="00C865A7">
        <w:rPr>
          <w:rFonts w:asciiTheme="minorHAnsi" w:hAnsiTheme="minorHAnsi" w:cstheme="minorHAnsi"/>
        </w:rPr>
        <w:t>Enhanced cleaning procedures will be in place on site and within accommodation units etc. Attention will be paid particularly in communal areas, where tooling is shared and there are frequent touch points:</w:t>
      </w:r>
    </w:p>
    <w:p w14:paraId="48F8CA45" w14:textId="77777777" w:rsidR="00A80BAE" w:rsidRPr="00C865A7" w:rsidRDefault="00A80BAE" w:rsidP="00A80BAE">
      <w:pPr>
        <w:pStyle w:val="HS-BodyText"/>
        <w:spacing w:after="0" w:line="240" w:lineRule="auto"/>
        <w:jc w:val="both"/>
        <w:rPr>
          <w:rFonts w:asciiTheme="minorHAnsi" w:hAnsiTheme="minorHAnsi" w:cstheme="minorHAnsi"/>
        </w:rPr>
      </w:pPr>
    </w:p>
    <w:p w14:paraId="6672332D" w14:textId="77777777" w:rsidR="00D37BB7" w:rsidRPr="00C865A7" w:rsidRDefault="00D37BB7" w:rsidP="00A80BAE">
      <w:pPr>
        <w:pStyle w:val="HS-BulletList"/>
        <w:spacing w:after="0" w:line="240" w:lineRule="auto"/>
        <w:jc w:val="both"/>
        <w:rPr>
          <w:rFonts w:asciiTheme="minorHAnsi" w:hAnsiTheme="minorHAnsi" w:cstheme="minorHAnsi"/>
        </w:rPr>
      </w:pPr>
      <w:r w:rsidRPr="00C865A7">
        <w:rPr>
          <w:rFonts w:asciiTheme="minorHAnsi" w:hAnsiTheme="minorHAnsi" w:cstheme="minorHAnsi"/>
        </w:rPr>
        <w:t xml:space="preserve">Taps and washing facilities </w:t>
      </w:r>
    </w:p>
    <w:p w14:paraId="462242DA" w14:textId="77777777" w:rsidR="00D37BB7" w:rsidRPr="00C865A7" w:rsidRDefault="00D37BB7" w:rsidP="00A80BAE">
      <w:pPr>
        <w:pStyle w:val="HS-BulletList"/>
        <w:spacing w:after="0" w:line="240" w:lineRule="auto"/>
        <w:jc w:val="both"/>
        <w:rPr>
          <w:rFonts w:asciiTheme="minorHAnsi" w:hAnsiTheme="minorHAnsi" w:cstheme="minorHAnsi"/>
        </w:rPr>
      </w:pPr>
      <w:r w:rsidRPr="00C865A7">
        <w:rPr>
          <w:rFonts w:asciiTheme="minorHAnsi" w:hAnsiTheme="minorHAnsi" w:cstheme="minorHAnsi"/>
        </w:rPr>
        <w:t xml:space="preserve">Toilet flush and seats </w:t>
      </w:r>
    </w:p>
    <w:p w14:paraId="2B6B888D" w14:textId="77777777" w:rsidR="00D37BB7" w:rsidRPr="00C865A7" w:rsidRDefault="00D37BB7" w:rsidP="00A80BAE">
      <w:pPr>
        <w:pStyle w:val="HS-BulletList"/>
        <w:spacing w:after="0" w:line="240" w:lineRule="auto"/>
        <w:jc w:val="both"/>
        <w:rPr>
          <w:rFonts w:asciiTheme="minorHAnsi" w:hAnsiTheme="minorHAnsi" w:cstheme="minorHAnsi"/>
        </w:rPr>
      </w:pPr>
      <w:r w:rsidRPr="00C865A7">
        <w:rPr>
          <w:rFonts w:asciiTheme="minorHAnsi" w:hAnsiTheme="minorHAnsi" w:cstheme="minorHAnsi"/>
        </w:rPr>
        <w:t xml:space="preserve">Door handles and push plates </w:t>
      </w:r>
    </w:p>
    <w:p w14:paraId="57625D84" w14:textId="77777777" w:rsidR="00D37BB7" w:rsidRPr="00C865A7" w:rsidRDefault="00D37BB7" w:rsidP="00A80BAE">
      <w:pPr>
        <w:pStyle w:val="HS-BulletList"/>
        <w:spacing w:after="0" w:line="240" w:lineRule="auto"/>
        <w:jc w:val="both"/>
        <w:rPr>
          <w:rFonts w:asciiTheme="minorHAnsi" w:hAnsiTheme="minorHAnsi" w:cstheme="minorHAnsi"/>
        </w:rPr>
      </w:pPr>
      <w:r w:rsidRPr="00C865A7">
        <w:rPr>
          <w:rFonts w:asciiTheme="minorHAnsi" w:hAnsiTheme="minorHAnsi" w:cstheme="minorHAnsi"/>
        </w:rPr>
        <w:t xml:space="preserve">Handrails on staircases and corridors </w:t>
      </w:r>
    </w:p>
    <w:p w14:paraId="73AA780D" w14:textId="77777777" w:rsidR="00D37BB7" w:rsidRPr="00C865A7" w:rsidRDefault="00D37BB7" w:rsidP="00A80BAE">
      <w:pPr>
        <w:pStyle w:val="HS-BulletList"/>
        <w:spacing w:after="0" w:line="240" w:lineRule="auto"/>
        <w:jc w:val="both"/>
        <w:rPr>
          <w:rFonts w:asciiTheme="minorHAnsi" w:hAnsiTheme="minorHAnsi" w:cstheme="minorHAnsi"/>
        </w:rPr>
      </w:pPr>
      <w:r w:rsidRPr="00C865A7">
        <w:rPr>
          <w:rFonts w:asciiTheme="minorHAnsi" w:hAnsiTheme="minorHAnsi" w:cstheme="minorHAnsi"/>
        </w:rPr>
        <w:lastRenderedPageBreak/>
        <w:t xml:space="preserve">Lift and hoist controls </w:t>
      </w:r>
    </w:p>
    <w:p w14:paraId="6DCC8886" w14:textId="77777777" w:rsidR="00D37BB7" w:rsidRPr="00C865A7" w:rsidRDefault="00D37BB7" w:rsidP="00A80BAE">
      <w:pPr>
        <w:pStyle w:val="HS-BulletList"/>
        <w:spacing w:after="0" w:line="240" w:lineRule="auto"/>
        <w:jc w:val="both"/>
        <w:rPr>
          <w:rFonts w:asciiTheme="minorHAnsi" w:hAnsiTheme="minorHAnsi" w:cstheme="minorHAnsi"/>
        </w:rPr>
      </w:pPr>
      <w:r w:rsidRPr="00C865A7">
        <w:rPr>
          <w:rFonts w:asciiTheme="minorHAnsi" w:hAnsiTheme="minorHAnsi" w:cstheme="minorHAnsi"/>
        </w:rPr>
        <w:t xml:space="preserve">Machinery and equipment controls </w:t>
      </w:r>
    </w:p>
    <w:p w14:paraId="5A9E7BFB" w14:textId="77777777" w:rsidR="00D37BB7" w:rsidRPr="00C865A7" w:rsidRDefault="00D37BB7" w:rsidP="00A80BAE">
      <w:pPr>
        <w:pStyle w:val="HS-BulletList"/>
        <w:spacing w:after="0" w:line="240" w:lineRule="auto"/>
        <w:jc w:val="both"/>
        <w:rPr>
          <w:rFonts w:asciiTheme="minorHAnsi" w:hAnsiTheme="minorHAnsi" w:cstheme="minorHAnsi"/>
        </w:rPr>
      </w:pPr>
      <w:r w:rsidRPr="00C865A7">
        <w:rPr>
          <w:rFonts w:asciiTheme="minorHAnsi" w:hAnsiTheme="minorHAnsi" w:cstheme="minorHAnsi"/>
        </w:rPr>
        <w:t xml:space="preserve">Tooling </w:t>
      </w:r>
    </w:p>
    <w:p w14:paraId="0D073D67" w14:textId="77777777" w:rsidR="00D37BB7" w:rsidRPr="00C865A7" w:rsidRDefault="00D37BB7" w:rsidP="00A80BAE">
      <w:pPr>
        <w:pStyle w:val="HS-BulletList"/>
        <w:spacing w:after="0" w:line="240" w:lineRule="auto"/>
        <w:jc w:val="both"/>
        <w:rPr>
          <w:rFonts w:asciiTheme="minorHAnsi" w:hAnsiTheme="minorHAnsi" w:cstheme="minorHAnsi"/>
        </w:rPr>
      </w:pPr>
      <w:r w:rsidRPr="00C865A7">
        <w:rPr>
          <w:rFonts w:asciiTheme="minorHAnsi" w:hAnsiTheme="minorHAnsi" w:cstheme="minorHAnsi"/>
        </w:rPr>
        <w:t xml:space="preserve">Food preparation and eating surfaces </w:t>
      </w:r>
    </w:p>
    <w:p w14:paraId="2E2EAFF6" w14:textId="2406538F" w:rsidR="00E57B46" w:rsidRDefault="00D37BB7" w:rsidP="00A80BAE">
      <w:pPr>
        <w:pStyle w:val="HS-BulletList"/>
        <w:spacing w:after="0" w:line="240" w:lineRule="auto"/>
        <w:jc w:val="both"/>
        <w:rPr>
          <w:rFonts w:asciiTheme="minorHAnsi" w:hAnsiTheme="minorHAnsi" w:cstheme="minorHAnsi"/>
        </w:rPr>
      </w:pPr>
      <w:r w:rsidRPr="00C875CF">
        <w:rPr>
          <w:rFonts w:asciiTheme="minorHAnsi" w:hAnsiTheme="minorHAnsi" w:cstheme="minorHAnsi"/>
        </w:rPr>
        <w:t xml:space="preserve">Telephone equipment, including mobiles. Rubbish collection and storage points will be increased. These will be emptied regularly throughout the day including before leaving. </w:t>
      </w:r>
    </w:p>
    <w:p w14:paraId="21C06ABF" w14:textId="77777777" w:rsidR="00E04E25" w:rsidRPr="00C875CF" w:rsidRDefault="00E04E25" w:rsidP="00E04E25">
      <w:pPr>
        <w:pStyle w:val="HS-BulletList"/>
        <w:numPr>
          <w:ilvl w:val="0"/>
          <w:numId w:val="0"/>
        </w:numPr>
        <w:spacing w:after="0"/>
        <w:ind w:left="1069"/>
        <w:jc w:val="both"/>
        <w:rPr>
          <w:rFonts w:asciiTheme="minorHAnsi" w:hAnsiTheme="minorHAnsi" w:cstheme="minorHAnsi"/>
        </w:rPr>
      </w:pPr>
    </w:p>
    <w:p w14:paraId="07637106" w14:textId="77777777" w:rsidR="00E3075C" w:rsidRPr="00C875CF" w:rsidRDefault="00E3075C" w:rsidP="00C875CF">
      <w:pPr>
        <w:pStyle w:val="Heading1"/>
        <w:jc w:val="both"/>
        <w:rPr>
          <w:color w:val="0070C0"/>
        </w:rPr>
      </w:pPr>
      <w:bookmarkStart w:id="14" w:name="_Toc47956794"/>
      <w:bookmarkStart w:id="15" w:name="_Toc93655264"/>
      <w:r w:rsidRPr="00C875CF">
        <w:rPr>
          <w:color w:val="0070C0"/>
        </w:rPr>
        <w:t>Cleaning after a suspected case</w:t>
      </w:r>
      <w:bookmarkEnd w:id="14"/>
      <w:bookmarkEnd w:id="15"/>
    </w:p>
    <w:p w14:paraId="0CF3AEC0" w14:textId="2C80D7A7" w:rsidR="00E3075C" w:rsidRPr="00C865A7" w:rsidRDefault="00E3075C" w:rsidP="00C875CF">
      <w:pPr>
        <w:pStyle w:val="HS-BodyText"/>
        <w:jc w:val="both"/>
      </w:pPr>
      <w:r w:rsidRPr="00C865A7">
        <w:rPr>
          <w:lang w:val="en-US"/>
        </w:rPr>
        <w:t xml:space="preserve">All surfaces that a symptomatic person has touched and possibly contaminated </w:t>
      </w:r>
      <w:r w:rsidR="00E04E25">
        <w:rPr>
          <w:lang w:val="en-US"/>
        </w:rPr>
        <w:t>will</w:t>
      </w:r>
      <w:r w:rsidRPr="00C865A7">
        <w:rPr>
          <w:lang w:val="en-US"/>
        </w:rPr>
        <w:t xml:space="preserve"> be</w:t>
      </w:r>
      <w:r w:rsidR="00E04E25">
        <w:rPr>
          <w:lang w:val="en-US"/>
        </w:rPr>
        <w:t xml:space="preserve"> thoroughly</w:t>
      </w:r>
      <w:r w:rsidRPr="00C865A7">
        <w:rPr>
          <w:lang w:val="en-US"/>
        </w:rPr>
        <w:t xml:space="preserve"> cleaned and disinfected.</w:t>
      </w:r>
    </w:p>
    <w:p w14:paraId="36F66CB0" w14:textId="3111E9C9" w:rsidR="00E3075C" w:rsidRPr="00C875CF" w:rsidRDefault="00E3075C" w:rsidP="00E3075C">
      <w:pPr>
        <w:pStyle w:val="Heading1"/>
        <w:rPr>
          <w:rFonts w:asciiTheme="minorHAnsi" w:hAnsiTheme="minorHAnsi" w:cstheme="minorHAnsi"/>
          <w:color w:val="0070C0"/>
        </w:rPr>
      </w:pPr>
      <w:bookmarkStart w:id="16" w:name="_Toc47956795"/>
      <w:bookmarkStart w:id="17" w:name="_Toc93655265"/>
      <w:r w:rsidRPr="00C875CF">
        <w:rPr>
          <w:rFonts w:asciiTheme="minorHAnsi" w:hAnsiTheme="minorHAnsi" w:cstheme="minorHAnsi"/>
          <w:color w:val="0070C0"/>
        </w:rPr>
        <w:t>Travel</w:t>
      </w:r>
      <w:bookmarkEnd w:id="16"/>
      <w:r w:rsidR="00682948" w:rsidRPr="00C875CF">
        <w:rPr>
          <w:rFonts w:asciiTheme="minorHAnsi" w:hAnsiTheme="minorHAnsi" w:cstheme="minorHAnsi"/>
          <w:color w:val="0070C0"/>
        </w:rPr>
        <w:t xml:space="preserve"> &amp; Vehicle Safety</w:t>
      </w:r>
      <w:bookmarkEnd w:id="17"/>
    </w:p>
    <w:p w14:paraId="26B460F3" w14:textId="77777777" w:rsidR="00E3075C" w:rsidRPr="00C865A7" w:rsidRDefault="00E3075C" w:rsidP="00C875CF">
      <w:pPr>
        <w:pStyle w:val="HS-BodyText"/>
        <w:jc w:val="both"/>
        <w:rPr>
          <w:rFonts w:asciiTheme="minorHAnsi" w:hAnsiTheme="minorHAnsi" w:cstheme="minorHAnsi"/>
        </w:rPr>
      </w:pPr>
      <w:r w:rsidRPr="00C865A7">
        <w:rPr>
          <w:rFonts w:asciiTheme="minorHAnsi" w:hAnsiTheme="minorHAnsi" w:cstheme="minorHAnsi"/>
        </w:rPr>
        <w:t xml:space="preserve">To remain as safe as possible when travelling to and from site we will: </w:t>
      </w:r>
    </w:p>
    <w:p w14:paraId="70F808EA" w14:textId="1B02B3FB" w:rsidR="00E3075C" w:rsidRPr="00C865A7" w:rsidRDefault="00E3075C" w:rsidP="00E04E25">
      <w:pPr>
        <w:pStyle w:val="HS-BulletList"/>
        <w:spacing w:after="0" w:line="240" w:lineRule="auto"/>
        <w:jc w:val="both"/>
        <w:rPr>
          <w:rFonts w:asciiTheme="minorHAnsi" w:hAnsiTheme="minorHAnsi" w:cstheme="minorHAnsi"/>
        </w:rPr>
      </w:pPr>
      <w:r w:rsidRPr="00C865A7">
        <w:rPr>
          <w:rFonts w:asciiTheme="minorHAnsi" w:hAnsiTheme="minorHAnsi" w:cstheme="minorHAnsi"/>
        </w:rPr>
        <w:t xml:space="preserve">Limit </w:t>
      </w:r>
      <w:r w:rsidR="0081313B">
        <w:rPr>
          <w:rFonts w:asciiTheme="minorHAnsi" w:hAnsiTheme="minorHAnsi" w:cstheme="minorHAnsi"/>
        </w:rPr>
        <w:t>p</w:t>
      </w:r>
      <w:r w:rsidRPr="00C865A7">
        <w:rPr>
          <w:rFonts w:asciiTheme="minorHAnsi" w:hAnsiTheme="minorHAnsi" w:cstheme="minorHAnsi"/>
        </w:rPr>
        <w:t xml:space="preserve">assengers in </w:t>
      </w:r>
      <w:r w:rsidR="005754E4">
        <w:rPr>
          <w:rFonts w:asciiTheme="minorHAnsi" w:hAnsiTheme="minorHAnsi" w:cstheme="minorHAnsi"/>
        </w:rPr>
        <w:t xml:space="preserve">any </w:t>
      </w:r>
      <w:r w:rsidRPr="00C865A7">
        <w:rPr>
          <w:rFonts w:asciiTheme="minorHAnsi" w:hAnsiTheme="minorHAnsi" w:cstheme="minorHAnsi"/>
        </w:rPr>
        <w:t xml:space="preserve">vehicle. Seating should be done so to maximise the space between each. </w:t>
      </w:r>
    </w:p>
    <w:p w14:paraId="767AF383" w14:textId="77777777" w:rsidR="00E3075C" w:rsidRPr="00C865A7" w:rsidRDefault="00E3075C" w:rsidP="00E04E25">
      <w:pPr>
        <w:pStyle w:val="HS-BulletList"/>
        <w:spacing w:after="0" w:line="240" w:lineRule="auto"/>
        <w:jc w:val="both"/>
        <w:rPr>
          <w:rFonts w:asciiTheme="minorHAnsi" w:hAnsiTheme="minorHAnsi" w:cstheme="minorHAnsi"/>
        </w:rPr>
      </w:pPr>
      <w:r w:rsidRPr="00C865A7">
        <w:rPr>
          <w:rFonts w:asciiTheme="minorHAnsi" w:hAnsiTheme="minorHAnsi" w:cstheme="minorHAnsi"/>
        </w:rPr>
        <w:t xml:space="preserve">Make use of cleaning and handwashing facilities on arrival. This should be soap and water wherever possible or hand sanitiser if water is not available </w:t>
      </w:r>
    </w:p>
    <w:p w14:paraId="65DCE831" w14:textId="02045149" w:rsidR="00E3075C" w:rsidRPr="00C865A7" w:rsidRDefault="0081313B" w:rsidP="00E04E25">
      <w:pPr>
        <w:pStyle w:val="HS-BulletList"/>
        <w:spacing w:after="0" w:line="240" w:lineRule="auto"/>
        <w:jc w:val="both"/>
        <w:rPr>
          <w:rFonts w:asciiTheme="minorHAnsi" w:hAnsiTheme="minorHAnsi" w:cstheme="minorHAnsi"/>
        </w:rPr>
      </w:pPr>
      <w:r>
        <w:rPr>
          <w:rFonts w:asciiTheme="minorHAnsi" w:hAnsiTheme="minorHAnsi" w:cstheme="minorHAnsi"/>
        </w:rPr>
        <w:t>Discuss</w:t>
      </w:r>
      <w:r w:rsidR="00E3075C" w:rsidRPr="00C865A7">
        <w:rPr>
          <w:rFonts w:asciiTheme="minorHAnsi" w:hAnsiTheme="minorHAnsi" w:cstheme="minorHAnsi"/>
        </w:rPr>
        <w:t xml:space="preserve"> overseas travel for employees. Ensure that anyone who has returned isolates</w:t>
      </w:r>
      <w:r>
        <w:rPr>
          <w:rFonts w:asciiTheme="minorHAnsi" w:hAnsiTheme="minorHAnsi" w:cstheme="minorHAnsi"/>
        </w:rPr>
        <w:t>,</w:t>
      </w:r>
      <w:r w:rsidR="00C875CF">
        <w:rPr>
          <w:rFonts w:asciiTheme="minorHAnsi" w:hAnsiTheme="minorHAnsi" w:cstheme="minorHAnsi"/>
        </w:rPr>
        <w:t xml:space="preserve"> or has appropriate Covid testing</w:t>
      </w:r>
      <w:r>
        <w:rPr>
          <w:rFonts w:asciiTheme="minorHAnsi" w:hAnsiTheme="minorHAnsi" w:cstheme="minorHAnsi"/>
        </w:rPr>
        <w:t>,</w:t>
      </w:r>
      <w:r w:rsidR="00E3075C" w:rsidRPr="00C865A7">
        <w:rPr>
          <w:rFonts w:asciiTheme="minorHAnsi" w:hAnsiTheme="minorHAnsi" w:cstheme="minorHAnsi"/>
        </w:rPr>
        <w:t xml:space="preserve"> in line with the government guidelines. </w:t>
      </w:r>
    </w:p>
    <w:p w14:paraId="58699C90" w14:textId="7A964082" w:rsidR="00CA15E6" w:rsidRPr="00C875CF" w:rsidRDefault="00CA15E6" w:rsidP="00C875CF">
      <w:pPr>
        <w:pStyle w:val="Heading1"/>
        <w:rPr>
          <w:rFonts w:asciiTheme="minorHAnsi" w:hAnsiTheme="minorHAnsi" w:cstheme="minorHAnsi"/>
          <w:color w:val="0070C0"/>
        </w:rPr>
      </w:pPr>
      <w:bookmarkStart w:id="18" w:name="_Toc93655266"/>
      <w:r w:rsidRPr="00C875CF">
        <w:rPr>
          <w:rFonts w:asciiTheme="minorHAnsi" w:hAnsiTheme="minorHAnsi" w:cstheme="minorHAnsi"/>
          <w:color w:val="0070C0"/>
        </w:rPr>
        <w:t>Site Access Points</w:t>
      </w:r>
      <w:bookmarkEnd w:id="18"/>
      <w:r w:rsidRPr="00C875CF">
        <w:rPr>
          <w:rFonts w:asciiTheme="minorHAnsi" w:hAnsiTheme="minorHAnsi" w:cstheme="minorHAnsi"/>
          <w:color w:val="0070C0"/>
        </w:rPr>
        <w:t xml:space="preserve">  </w:t>
      </w:r>
    </w:p>
    <w:p w14:paraId="411CB114" w14:textId="177C0AF7" w:rsidR="00E3075C" w:rsidRDefault="00E3075C" w:rsidP="00A80BAE">
      <w:pPr>
        <w:pStyle w:val="HS-BulletList"/>
        <w:numPr>
          <w:ilvl w:val="0"/>
          <w:numId w:val="0"/>
        </w:numPr>
        <w:spacing w:after="0" w:line="240" w:lineRule="auto"/>
        <w:rPr>
          <w:rFonts w:asciiTheme="minorHAnsi" w:hAnsiTheme="minorHAnsi" w:cstheme="minorHAnsi"/>
        </w:rPr>
      </w:pPr>
      <w:proofErr w:type="gramStart"/>
      <w:r w:rsidRPr="00C865A7">
        <w:rPr>
          <w:rFonts w:asciiTheme="minorHAnsi" w:hAnsiTheme="minorHAnsi" w:cstheme="minorHAnsi"/>
        </w:rPr>
        <w:t>In order to</w:t>
      </w:r>
      <w:proofErr w:type="gramEnd"/>
      <w:r w:rsidRPr="00C865A7">
        <w:rPr>
          <w:rFonts w:asciiTheme="minorHAnsi" w:hAnsiTheme="minorHAnsi" w:cstheme="minorHAnsi"/>
        </w:rPr>
        <w:t xml:space="preserve"> prevent cross contamination and encourage social distancing at access points we will</w:t>
      </w:r>
      <w:r w:rsidR="00E04E25">
        <w:rPr>
          <w:rFonts w:asciiTheme="minorHAnsi" w:hAnsiTheme="minorHAnsi" w:cstheme="minorHAnsi"/>
        </w:rPr>
        <w:t xml:space="preserve"> encourage the following, as and when necessary:</w:t>
      </w:r>
    </w:p>
    <w:p w14:paraId="0CBD71F0" w14:textId="77777777" w:rsidR="00A80BAE" w:rsidRPr="00C865A7" w:rsidRDefault="00A80BAE" w:rsidP="00A80BAE">
      <w:pPr>
        <w:pStyle w:val="HS-BulletList"/>
        <w:numPr>
          <w:ilvl w:val="0"/>
          <w:numId w:val="0"/>
        </w:numPr>
        <w:spacing w:after="0" w:line="240" w:lineRule="auto"/>
        <w:rPr>
          <w:rFonts w:asciiTheme="minorHAnsi" w:hAnsiTheme="minorHAnsi" w:cstheme="minorHAnsi"/>
        </w:rPr>
      </w:pPr>
    </w:p>
    <w:p w14:paraId="04C214F3" w14:textId="475A4048" w:rsidR="00E3075C" w:rsidRPr="00C865A7" w:rsidRDefault="00E3075C" w:rsidP="00A80BAE">
      <w:pPr>
        <w:pStyle w:val="HS-BulletList"/>
        <w:spacing w:after="0" w:line="240" w:lineRule="auto"/>
        <w:rPr>
          <w:rFonts w:asciiTheme="minorHAnsi" w:hAnsiTheme="minorHAnsi" w:cstheme="minorHAnsi"/>
        </w:rPr>
      </w:pPr>
      <w:r w:rsidRPr="00C865A7">
        <w:rPr>
          <w:rFonts w:asciiTheme="minorHAnsi" w:hAnsiTheme="minorHAnsi" w:cstheme="minorHAnsi"/>
        </w:rPr>
        <w:t xml:space="preserve">Require all persons to wash or clean their hands with sanitiser before entering or leaving the </w:t>
      </w:r>
      <w:r w:rsidR="005754E4">
        <w:rPr>
          <w:rFonts w:asciiTheme="minorHAnsi" w:hAnsiTheme="minorHAnsi" w:cstheme="minorHAnsi"/>
        </w:rPr>
        <w:t>offices.</w:t>
      </w:r>
    </w:p>
    <w:p w14:paraId="388EAE1D" w14:textId="77777777" w:rsidR="00E3075C" w:rsidRPr="00C865A7" w:rsidRDefault="00E3075C" w:rsidP="00A80BAE">
      <w:pPr>
        <w:pStyle w:val="HS-BulletList"/>
        <w:spacing w:after="0" w:line="240" w:lineRule="auto"/>
        <w:rPr>
          <w:rFonts w:asciiTheme="minorHAnsi" w:hAnsiTheme="minorHAnsi" w:cstheme="minorHAnsi"/>
        </w:rPr>
      </w:pPr>
      <w:r w:rsidRPr="00C865A7">
        <w:rPr>
          <w:rFonts w:asciiTheme="minorHAnsi" w:hAnsiTheme="minorHAnsi" w:cstheme="minorHAnsi"/>
        </w:rPr>
        <w:t>Stop all non-essential visitors.</w:t>
      </w:r>
    </w:p>
    <w:p w14:paraId="54BA53B1" w14:textId="77777777" w:rsidR="00E3075C" w:rsidRPr="00C865A7" w:rsidRDefault="00E3075C" w:rsidP="00A80BAE">
      <w:pPr>
        <w:pStyle w:val="HS-BulletList"/>
        <w:spacing w:after="0" w:line="240" w:lineRule="auto"/>
        <w:rPr>
          <w:rFonts w:asciiTheme="minorHAnsi" w:hAnsiTheme="minorHAnsi" w:cstheme="minorHAnsi"/>
        </w:rPr>
      </w:pPr>
      <w:r w:rsidRPr="00C865A7">
        <w:rPr>
          <w:rFonts w:asciiTheme="minorHAnsi" w:hAnsiTheme="minorHAnsi" w:cstheme="minorHAnsi"/>
        </w:rPr>
        <w:t xml:space="preserve">Introduce one-way flows to prevent cross over. </w:t>
      </w:r>
    </w:p>
    <w:p w14:paraId="0B29A03F" w14:textId="77777777" w:rsidR="00E3075C" w:rsidRPr="00C865A7" w:rsidRDefault="00E3075C" w:rsidP="00A80BAE">
      <w:pPr>
        <w:pStyle w:val="HS-BulletList"/>
        <w:spacing w:after="0" w:line="240" w:lineRule="auto"/>
        <w:rPr>
          <w:rFonts w:asciiTheme="minorHAnsi" w:hAnsiTheme="minorHAnsi" w:cstheme="minorHAnsi"/>
        </w:rPr>
      </w:pPr>
      <w:r w:rsidRPr="00C865A7">
        <w:rPr>
          <w:rFonts w:asciiTheme="minorHAnsi" w:hAnsiTheme="minorHAnsi" w:cstheme="minorHAnsi"/>
        </w:rPr>
        <w:t>Introduce staggered start and finish times to reduce congestion and contact.</w:t>
      </w:r>
    </w:p>
    <w:p w14:paraId="56F5366D" w14:textId="77777777" w:rsidR="00E3075C" w:rsidRPr="00C865A7" w:rsidRDefault="00E3075C" w:rsidP="00A80BAE">
      <w:pPr>
        <w:pStyle w:val="HS-BulletList"/>
        <w:spacing w:after="0" w:line="240" w:lineRule="auto"/>
        <w:rPr>
          <w:rFonts w:asciiTheme="minorHAnsi" w:hAnsiTheme="minorHAnsi" w:cstheme="minorHAnsi"/>
        </w:rPr>
      </w:pPr>
      <w:r w:rsidRPr="00C865A7">
        <w:rPr>
          <w:rFonts w:asciiTheme="minorHAnsi" w:hAnsiTheme="minorHAnsi" w:cstheme="minorHAnsi"/>
        </w:rPr>
        <w:t xml:space="preserve">Increase access points, as necessary. </w:t>
      </w:r>
    </w:p>
    <w:p w14:paraId="1835CD84" w14:textId="77777777" w:rsidR="00E3075C" w:rsidRPr="00C865A7" w:rsidRDefault="00E3075C" w:rsidP="00A80BAE">
      <w:pPr>
        <w:pStyle w:val="HS-BulletList"/>
        <w:spacing w:after="0" w:line="240" w:lineRule="auto"/>
        <w:rPr>
          <w:rFonts w:asciiTheme="minorHAnsi" w:hAnsiTheme="minorHAnsi" w:cstheme="minorHAnsi"/>
        </w:rPr>
      </w:pPr>
      <w:r w:rsidRPr="00C865A7">
        <w:rPr>
          <w:rFonts w:asciiTheme="minorHAnsi" w:hAnsiTheme="minorHAnsi" w:cstheme="minorHAnsi"/>
        </w:rPr>
        <w:t xml:space="preserve"> Remove or disable entry systems that require skin contact e.g. fingerprint scanners.</w:t>
      </w:r>
    </w:p>
    <w:p w14:paraId="6319F33A" w14:textId="77777777" w:rsidR="00E3075C" w:rsidRPr="00C865A7" w:rsidRDefault="00E3075C" w:rsidP="00A80BAE">
      <w:pPr>
        <w:pStyle w:val="HS-BulletList"/>
        <w:spacing w:after="0" w:line="240" w:lineRule="auto"/>
        <w:rPr>
          <w:rFonts w:asciiTheme="minorHAnsi" w:hAnsiTheme="minorHAnsi" w:cstheme="minorHAnsi"/>
        </w:rPr>
      </w:pPr>
      <w:r w:rsidRPr="00C865A7">
        <w:rPr>
          <w:rFonts w:asciiTheme="minorHAnsi" w:hAnsiTheme="minorHAnsi" w:cstheme="minorHAnsi"/>
        </w:rPr>
        <w:t xml:space="preserve">Allow two metres between people waiting to enter site. </w:t>
      </w:r>
    </w:p>
    <w:p w14:paraId="7594F3B3" w14:textId="77777777" w:rsidR="00E3075C" w:rsidRPr="00C865A7" w:rsidRDefault="00E3075C" w:rsidP="00A80BAE">
      <w:pPr>
        <w:pStyle w:val="HS-BulletList"/>
        <w:spacing w:after="0" w:line="240" w:lineRule="auto"/>
        <w:rPr>
          <w:rFonts w:asciiTheme="minorHAnsi" w:hAnsiTheme="minorHAnsi" w:cstheme="minorHAnsi"/>
        </w:rPr>
      </w:pPr>
      <w:r w:rsidRPr="00C865A7">
        <w:rPr>
          <w:rFonts w:asciiTheme="minorHAnsi" w:hAnsiTheme="minorHAnsi" w:cstheme="minorHAnsi"/>
        </w:rPr>
        <w:t xml:space="preserve"> Regularly clean and disinfect common contact surfaces at access and exit points. </w:t>
      </w:r>
    </w:p>
    <w:p w14:paraId="6E560EFD" w14:textId="36851DD7" w:rsidR="00E3075C" w:rsidRDefault="00E3075C" w:rsidP="00A80BAE">
      <w:pPr>
        <w:pStyle w:val="HS-BulletList"/>
        <w:spacing w:after="0" w:line="240" w:lineRule="auto"/>
      </w:pPr>
      <w:r w:rsidRPr="00C865A7">
        <w:t xml:space="preserve">Delivery drivers must still be provided access to wash and cleaning facilities – ensure drivers and instructed to follow these rules. </w:t>
      </w:r>
    </w:p>
    <w:p w14:paraId="2BD680F2" w14:textId="77777777" w:rsidR="00E04E25" w:rsidRPr="00C865A7" w:rsidRDefault="00E04E25" w:rsidP="00E04E25">
      <w:pPr>
        <w:pStyle w:val="HS-BulletList"/>
        <w:numPr>
          <w:ilvl w:val="0"/>
          <w:numId w:val="0"/>
        </w:numPr>
        <w:spacing w:after="0"/>
        <w:ind w:left="1069"/>
      </w:pPr>
    </w:p>
    <w:p w14:paraId="03F215D8" w14:textId="77777777" w:rsidR="00E3075C" w:rsidRPr="00C875CF" w:rsidRDefault="00E3075C" w:rsidP="00E3075C">
      <w:pPr>
        <w:pStyle w:val="Heading1"/>
        <w:rPr>
          <w:rFonts w:asciiTheme="minorHAnsi" w:hAnsiTheme="minorHAnsi" w:cstheme="minorHAnsi"/>
          <w:color w:val="0070C0"/>
        </w:rPr>
      </w:pPr>
      <w:bookmarkStart w:id="19" w:name="_Toc47956797"/>
      <w:bookmarkStart w:id="20" w:name="_Toc93655267"/>
      <w:r w:rsidRPr="00C875CF">
        <w:rPr>
          <w:rFonts w:asciiTheme="minorHAnsi" w:hAnsiTheme="minorHAnsi" w:cstheme="minorHAnsi"/>
          <w:color w:val="0070C0"/>
        </w:rPr>
        <w:t>Hand Washing &amp; Sanitizing</w:t>
      </w:r>
      <w:bookmarkEnd w:id="19"/>
      <w:bookmarkEnd w:id="20"/>
      <w:r w:rsidRPr="00C875CF">
        <w:rPr>
          <w:rFonts w:asciiTheme="minorHAnsi" w:hAnsiTheme="minorHAnsi" w:cstheme="minorHAnsi"/>
          <w:color w:val="0070C0"/>
        </w:rPr>
        <w:t xml:space="preserve"> </w:t>
      </w:r>
    </w:p>
    <w:p w14:paraId="793CAF0C" w14:textId="0AB22EE7" w:rsidR="00E3075C" w:rsidRDefault="00E3075C" w:rsidP="00A80BAE">
      <w:pPr>
        <w:pStyle w:val="HS-BodyText"/>
        <w:spacing w:after="0" w:line="240" w:lineRule="auto"/>
        <w:jc w:val="both"/>
        <w:rPr>
          <w:rFonts w:asciiTheme="minorHAnsi" w:hAnsiTheme="minorHAnsi" w:cstheme="minorHAnsi"/>
        </w:rPr>
      </w:pPr>
      <w:r w:rsidRPr="00C865A7">
        <w:rPr>
          <w:rFonts w:asciiTheme="minorHAnsi" w:hAnsiTheme="minorHAnsi" w:cstheme="minorHAnsi"/>
        </w:rPr>
        <w:t xml:space="preserve">Handwashing is a major control in reducing the spread of virus. Additional hand washing facilities will be provided and suitably stocked. Where this is not possible sanitiser must be used. </w:t>
      </w:r>
    </w:p>
    <w:p w14:paraId="70BDF7CE" w14:textId="77777777" w:rsidR="00A80BAE" w:rsidRPr="00C865A7" w:rsidRDefault="00A80BAE" w:rsidP="00A80BAE">
      <w:pPr>
        <w:pStyle w:val="HS-BodyText"/>
        <w:spacing w:after="0" w:line="240" w:lineRule="auto"/>
        <w:jc w:val="both"/>
        <w:rPr>
          <w:rFonts w:asciiTheme="minorHAnsi" w:hAnsiTheme="minorHAnsi" w:cstheme="minorHAnsi"/>
        </w:rPr>
      </w:pPr>
    </w:p>
    <w:p w14:paraId="0CC72F25" w14:textId="77777777" w:rsidR="00E3075C" w:rsidRDefault="00E3075C" w:rsidP="00A80BAE">
      <w:pPr>
        <w:pStyle w:val="HS-BulletList"/>
        <w:numPr>
          <w:ilvl w:val="0"/>
          <w:numId w:val="0"/>
        </w:numPr>
        <w:spacing w:after="0" w:line="240" w:lineRule="auto"/>
        <w:jc w:val="both"/>
        <w:rPr>
          <w:rFonts w:asciiTheme="minorHAnsi" w:hAnsiTheme="minorHAnsi" w:cstheme="minorHAnsi"/>
        </w:rPr>
      </w:pPr>
      <w:r w:rsidRPr="00C865A7">
        <w:rPr>
          <w:rFonts w:asciiTheme="minorHAnsi" w:hAnsiTheme="minorHAnsi" w:cstheme="minorHAnsi"/>
        </w:rPr>
        <w:t xml:space="preserve">We will regularly clean and disinfect the hand washing facilities and check soap and sanitiser levels. Ensuring that we provide suitable and sufficient rubbish bins for hand towels with regular removal and disposal. </w:t>
      </w:r>
    </w:p>
    <w:p w14:paraId="02E6C8EF" w14:textId="04D7973A" w:rsidR="00CA15E6" w:rsidRDefault="00B61F43" w:rsidP="00C875CF">
      <w:pPr>
        <w:pStyle w:val="HS-BulletList"/>
        <w:numPr>
          <w:ilvl w:val="0"/>
          <w:numId w:val="0"/>
        </w:numPr>
        <w:jc w:val="center"/>
        <w:rPr>
          <w:rFonts w:asciiTheme="minorHAnsi" w:hAnsiTheme="minorHAnsi" w:cstheme="minorHAnsi"/>
        </w:rPr>
      </w:pPr>
      <w:r>
        <w:rPr>
          <w:noProof/>
        </w:rPr>
        <w:lastRenderedPageBreak/>
        <w:drawing>
          <wp:inline distT="0" distB="0" distL="0" distR="0" wp14:anchorId="367EECA3" wp14:editId="4913FFC9">
            <wp:extent cx="3515713" cy="4800600"/>
            <wp:effectExtent l="0" t="0" r="889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8570" cy="4845465"/>
                    </a:xfrm>
                    <a:prstGeom prst="rect">
                      <a:avLst/>
                    </a:prstGeom>
                    <a:noFill/>
                    <a:ln>
                      <a:noFill/>
                    </a:ln>
                  </pic:spPr>
                </pic:pic>
              </a:graphicData>
            </a:graphic>
          </wp:inline>
        </w:drawing>
      </w:r>
    </w:p>
    <w:p w14:paraId="598EF39E" w14:textId="77777777" w:rsidR="00E3075C" w:rsidRPr="00C875CF" w:rsidRDefault="00E3075C" w:rsidP="00E3075C">
      <w:pPr>
        <w:pStyle w:val="Heading1"/>
        <w:rPr>
          <w:rFonts w:asciiTheme="minorHAnsi" w:hAnsiTheme="minorHAnsi" w:cstheme="minorHAnsi"/>
          <w:color w:val="0070C0"/>
        </w:rPr>
      </w:pPr>
      <w:bookmarkStart w:id="21" w:name="_Toc47956798"/>
      <w:bookmarkStart w:id="22" w:name="_Toc93655268"/>
      <w:r w:rsidRPr="00C875CF">
        <w:rPr>
          <w:rFonts w:asciiTheme="minorHAnsi" w:hAnsiTheme="minorHAnsi" w:cstheme="minorHAnsi"/>
          <w:color w:val="0070C0"/>
        </w:rPr>
        <w:t>Toilet Facilities</w:t>
      </w:r>
      <w:bookmarkEnd w:id="21"/>
      <w:bookmarkEnd w:id="22"/>
    </w:p>
    <w:p w14:paraId="5C24CA44" w14:textId="77777777" w:rsidR="00E3075C" w:rsidRPr="00C865A7" w:rsidRDefault="00E3075C" w:rsidP="00A80BAE">
      <w:pPr>
        <w:pStyle w:val="HS-BodyText"/>
        <w:spacing w:line="240" w:lineRule="auto"/>
        <w:rPr>
          <w:rFonts w:asciiTheme="minorHAnsi" w:hAnsiTheme="minorHAnsi" w:cstheme="minorHAnsi"/>
        </w:rPr>
      </w:pPr>
      <w:r w:rsidRPr="00C865A7">
        <w:t>Employees will need to ensure they follow extremely high levels of hygiene w</w:t>
      </w:r>
      <w:r w:rsidRPr="00C865A7">
        <w:rPr>
          <w:rFonts w:asciiTheme="minorHAnsi" w:hAnsiTheme="minorHAnsi" w:cstheme="minorHAnsi"/>
        </w:rPr>
        <w:t xml:space="preserve">ashing hands before and after using the facilities. </w:t>
      </w:r>
    </w:p>
    <w:p w14:paraId="0A707E27" w14:textId="2035538B" w:rsidR="00E3075C" w:rsidRPr="00C865A7" w:rsidRDefault="00E3075C" w:rsidP="00A80BAE">
      <w:pPr>
        <w:pStyle w:val="HS-BodyText"/>
        <w:spacing w:line="240" w:lineRule="auto"/>
      </w:pPr>
      <w:r w:rsidRPr="00C865A7">
        <w:rPr>
          <w:rFonts w:asciiTheme="minorHAnsi" w:hAnsiTheme="minorHAnsi" w:cstheme="minorHAnsi"/>
        </w:rPr>
        <w:t xml:space="preserve">Toilet facilities (portable or fixed) will be included in the cleaning and disinfection regime particularly door handles, locks, and the toilet flush. </w:t>
      </w:r>
      <w:r w:rsidR="00A80BAE">
        <w:rPr>
          <w:rFonts w:asciiTheme="minorHAnsi" w:hAnsiTheme="minorHAnsi" w:cstheme="minorHAnsi"/>
        </w:rPr>
        <w:t xml:space="preserve"> Suitable and sufficient rubbish bins will be provided for hand towers with regular disposal.</w:t>
      </w:r>
    </w:p>
    <w:p w14:paraId="535E4142" w14:textId="77777777" w:rsidR="00E3075C" w:rsidRPr="00C875CF" w:rsidRDefault="00E3075C" w:rsidP="00E3075C">
      <w:pPr>
        <w:pStyle w:val="Heading1"/>
        <w:rPr>
          <w:rFonts w:asciiTheme="minorHAnsi" w:hAnsiTheme="minorHAnsi" w:cstheme="minorHAnsi"/>
          <w:color w:val="0070C0"/>
        </w:rPr>
      </w:pPr>
      <w:bookmarkStart w:id="23" w:name="_Toc47956799"/>
      <w:bookmarkStart w:id="24" w:name="_Toc93655269"/>
      <w:r w:rsidRPr="00C875CF">
        <w:rPr>
          <w:rFonts w:asciiTheme="minorHAnsi" w:hAnsiTheme="minorHAnsi" w:cstheme="minorHAnsi"/>
          <w:color w:val="0070C0"/>
        </w:rPr>
        <w:t>Eating Arrangements</w:t>
      </w:r>
      <w:bookmarkEnd w:id="23"/>
      <w:bookmarkEnd w:id="24"/>
      <w:r w:rsidRPr="00C875CF">
        <w:rPr>
          <w:rFonts w:asciiTheme="minorHAnsi" w:hAnsiTheme="minorHAnsi" w:cstheme="minorHAnsi"/>
          <w:color w:val="0070C0"/>
        </w:rPr>
        <w:t xml:space="preserve"> </w:t>
      </w:r>
    </w:p>
    <w:p w14:paraId="61FA5E1C" w14:textId="77777777" w:rsidR="00E3075C" w:rsidRPr="00C865A7" w:rsidRDefault="00E3075C" w:rsidP="00A80BAE">
      <w:pPr>
        <w:pStyle w:val="HS-BodyText"/>
        <w:spacing w:line="240" w:lineRule="auto"/>
        <w:rPr>
          <w:rFonts w:asciiTheme="minorHAnsi" w:hAnsiTheme="minorHAnsi" w:cstheme="minorHAnsi"/>
        </w:rPr>
      </w:pPr>
      <w:r w:rsidRPr="00C865A7">
        <w:rPr>
          <w:rFonts w:asciiTheme="minorHAnsi" w:hAnsiTheme="minorHAnsi" w:cstheme="minorHAnsi"/>
        </w:rPr>
        <w:t xml:space="preserve">Whilst there is a requirement for businesses to provide a means of heating food and making hot drinks, they will need to be kept very clean in order to maintain everyone’s health. </w:t>
      </w:r>
    </w:p>
    <w:p w14:paraId="5CF94FE8" w14:textId="77777777" w:rsidR="00E3075C" w:rsidRPr="00C865A7" w:rsidRDefault="00E3075C" w:rsidP="00E04E25">
      <w:pPr>
        <w:pStyle w:val="HS-BulletList"/>
        <w:spacing w:after="0" w:line="240" w:lineRule="auto"/>
        <w:rPr>
          <w:rFonts w:asciiTheme="minorHAnsi" w:hAnsiTheme="minorHAnsi" w:cstheme="minorHAnsi"/>
        </w:rPr>
      </w:pPr>
      <w:r w:rsidRPr="00C865A7">
        <w:rPr>
          <w:rFonts w:asciiTheme="minorHAnsi" w:hAnsiTheme="minorHAnsi" w:cstheme="minorHAnsi"/>
        </w:rPr>
        <w:t xml:space="preserve">Please wash your hands after removing PPE and before eating, drinking, or using rest facilities.  Sanitiser and or washing stations will be available. </w:t>
      </w:r>
    </w:p>
    <w:p w14:paraId="637B5B29" w14:textId="77777777" w:rsidR="00E3075C" w:rsidRPr="00C865A7" w:rsidRDefault="00E3075C" w:rsidP="00E04E25">
      <w:pPr>
        <w:pStyle w:val="HS-BulletList"/>
        <w:spacing w:after="0" w:line="240" w:lineRule="auto"/>
        <w:rPr>
          <w:rFonts w:asciiTheme="minorHAnsi" w:hAnsiTheme="minorHAnsi" w:cstheme="minorHAnsi"/>
        </w:rPr>
      </w:pPr>
      <w:r w:rsidRPr="00C865A7">
        <w:rPr>
          <w:rFonts w:asciiTheme="minorHAnsi" w:hAnsiTheme="minorHAnsi" w:cstheme="minorHAnsi"/>
        </w:rPr>
        <w:t>Lunch and breaks will be staggered where necessary in order to maintain social distancing.</w:t>
      </w:r>
    </w:p>
    <w:p w14:paraId="0E65129B" w14:textId="77777777" w:rsidR="00E3075C" w:rsidRPr="00C865A7" w:rsidRDefault="00E3075C" w:rsidP="00E04E25">
      <w:pPr>
        <w:pStyle w:val="HS-BulletList"/>
        <w:spacing w:after="0" w:line="240" w:lineRule="auto"/>
        <w:rPr>
          <w:rFonts w:asciiTheme="minorHAnsi" w:hAnsiTheme="minorHAnsi" w:cstheme="minorHAnsi"/>
        </w:rPr>
      </w:pPr>
      <w:r w:rsidRPr="00C865A7">
        <w:rPr>
          <w:rFonts w:asciiTheme="minorHAnsi" w:hAnsiTheme="minorHAnsi" w:cstheme="minorHAnsi"/>
        </w:rPr>
        <w:t xml:space="preserve">Where canteens are available tables will be cleaned between each use. Supplies will be provided to allow employees to do this as well as cleaning staff. </w:t>
      </w:r>
    </w:p>
    <w:p w14:paraId="29750461" w14:textId="0C39126E" w:rsidR="00E3075C" w:rsidRDefault="00E3075C" w:rsidP="00E04E25">
      <w:pPr>
        <w:pStyle w:val="HS-BulletList"/>
        <w:spacing w:after="0" w:line="240" w:lineRule="auto"/>
        <w:rPr>
          <w:rFonts w:asciiTheme="minorHAnsi" w:hAnsiTheme="minorHAnsi" w:cstheme="minorHAnsi"/>
        </w:rPr>
      </w:pPr>
      <w:r w:rsidRPr="00C865A7">
        <w:rPr>
          <w:rFonts w:asciiTheme="minorHAnsi" w:hAnsiTheme="minorHAnsi" w:cstheme="minorHAnsi"/>
        </w:rPr>
        <w:t>Canteens and facilities will be cleaned at the end of each break and shift, including chairs, door handles, vending machines, water dispensers and payment devices.</w:t>
      </w:r>
    </w:p>
    <w:p w14:paraId="0484B266" w14:textId="77777777" w:rsidR="00E04E25" w:rsidRPr="00C865A7" w:rsidRDefault="00E04E25" w:rsidP="00E04E25">
      <w:pPr>
        <w:pStyle w:val="HS-BulletList"/>
        <w:numPr>
          <w:ilvl w:val="0"/>
          <w:numId w:val="0"/>
        </w:numPr>
        <w:spacing w:after="0" w:line="240" w:lineRule="auto"/>
        <w:ind w:left="1069"/>
        <w:rPr>
          <w:rFonts w:asciiTheme="minorHAnsi" w:hAnsiTheme="minorHAnsi" w:cstheme="minorHAnsi"/>
        </w:rPr>
      </w:pPr>
    </w:p>
    <w:p w14:paraId="32C61EF0" w14:textId="77777777" w:rsidR="00E3075C" w:rsidRPr="00C875CF" w:rsidRDefault="00E3075C" w:rsidP="00E3075C">
      <w:pPr>
        <w:pStyle w:val="Heading1"/>
        <w:rPr>
          <w:rFonts w:asciiTheme="minorHAnsi" w:hAnsiTheme="minorHAnsi" w:cstheme="minorHAnsi"/>
          <w:color w:val="0070C0"/>
        </w:rPr>
      </w:pPr>
      <w:bookmarkStart w:id="25" w:name="_Toc47956800"/>
      <w:bookmarkStart w:id="26" w:name="_Toc93655270"/>
      <w:r w:rsidRPr="00C875CF">
        <w:rPr>
          <w:rFonts w:asciiTheme="minorHAnsi" w:hAnsiTheme="minorHAnsi" w:cstheme="minorHAnsi"/>
          <w:color w:val="0070C0"/>
        </w:rPr>
        <w:lastRenderedPageBreak/>
        <w:t>Common Areas</w:t>
      </w:r>
      <w:bookmarkEnd w:id="25"/>
      <w:bookmarkEnd w:id="26"/>
      <w:r w:rsidRPr="00C875CF">
        <w:rPr>
          <w:rFonts w:asciiTheme="minorHAnsi" w:hAnsiTheme="minorHAnsi" w:cstheme="minorHAnsi"/>
          <w:color w:val="0070C0"/>
        </w:rPr>
        <w:t xml:space="preserve"> </w:t>
      </w:r>
    </w:p>
    <w:p w14:paraId="759DB84C" w14:textId="30D1ADF3" w:rsidR="00E3075C" w:rsidRPr="00C865A7" w:rsidRDefault="00E3075C" w:rsidP="00A80BAE">
      <w:pPr>
        <w:pStyle w:val="HS-BodyText"/>
        <w:spacing w:line="240" w:lineRule="auto"/>
      </w:pPr>
      <w:r w:rsidRPr="00C865A7">
        <w:t>To maintain social distancing and reduce the spread of infection within common areas (</w:t>
      </w:r>
      <w:proofErr w:type="gramStart"/>
      <w:r w:rsidRPr="00C865A7">
        <w:t>e.g.</w:t>
      </w:r>
      <w:proofErr w:type="gramEnd"/>
      <w:r w:rsidRPr="00C865A7">
        <w:t xml:space="preserve"> those areas with a high turnover of people) we will </w:t>
      </w:r>
      <w:r w:rsidR="00E04E25">
        <w:t>ensure all these areas and regularly and thoroughly cleaned and disinfected and that sufficient rubbish bins are provided in these area.</w:t>
      </w:r>
    </w:p>
    <w:p w14:paraId="35044883" w14:textId="6C60E44B" w:rsidR="00E3075C" w:rsidRPr="00C875CF" w:rsidRDefault="00E3075C" w:rsidP="00E3075C">
      <w:pPr>
        <w:pStyle w:val="Heading1"/>
        <w:rPr>
          <w:rFonts w:asciiTheme="minorHAnsi" w:hAnsiTheme="minorHAnsi" w:cstheme="minorHAnsi"/>
          <w:color w:val="0070C0"/>
        </w:rPr>
      </w:pPr>
      <w:bookmarkStart w:id="27" w:name="_Toc47956801"/>
      <w:bookmarkStart w:id="28" w:name="_Toc93655271"/>
      <w:r w:rsidRPr="00C875CF">
        <w:rPr>
          <w:rFonts w:asciiTheme="minorHAnsi" w:hAnsiTheme="minorHAnsi" w:cstheme="minorHAnsi"/>
          <w:color w:val="0070C0"/>
        </w:rPr>
        <w:t>Meetings</w:t>
      </w:r>
      <w:bookmarkEnd w:id="27"/>
      <w:bookmarkEnd w:id="28"/>
      <w:r w:rsidRPr="00C875CF">
        <w:rPr>
          <w:rFonts w:asciiTheme="minorHAnsi" w:hAnsiTheme="minorHAnsi" w:cstheme="minorHAnsi"/>
          <w:color w:val="0070C0"/>
        </w:rPr>
        <w:t xml:space="preserve">  </w:t>
      </w:r>
    </w:p>
    <w:p w14:paraId="4823ED7C" w14:textId="77DFE5EE" w:rsidR="00E3075C" w:rsidRPr="00C865A7" w:rsidRDefault="00E3075C" w:rsidP="00A80BAE">
      <w:pPr>
        <w:pStyle w:val="HS-BodyText"/>
        <w:spacing w:line="240" w:lineRule="auto"/>
      </w:pPr>
      <w:r w:rsidRPr="00C865A7">
        <w:t>To maintain social distancing and to prevent the spread of infection the way in which site meetings are delivered will be changed. These changes will include:</w:t>
      </w:r>
    </w:p>
    <w:p w14:paraId="255A77A1" w14:textId="672F9061" w:rsidR="00E3075C" w:rsidRPr="00C865A7" w:rsidRDefault="00E3075C" w:rsidP="00E04E25">
      <w:pPr>
        <w:pStyle w:val="HS-BulletList"/>
        <w:spacing w:after="0" w:line="240" w:lineRule="auto"/>
        <w:rPr>
          <w:rFonts w:asciiTheme="minorHAnsi" w:hAnsiTheme="minorHAnsi" w:cstheme="minorHAnsi"/>
        </w:rPr>
      </w:pPr>
      <w:r w:rsidRPr="00C865A7">
        <w:rPr>
          <w:rFonts w:asciiTheme="minorHAnsi" w:hAnsiTheme="minorHAnsi" w:cstheme="minorHAnsi"/>
        </w:rPr>
        <w:t xml:space="preserve">Only essential participants asked to attend. </w:t>
      </w:r>
    </w:p>
    <w:p w14:paraId="1AAC2B97" w14:textId="6CD8DDF8" w:rsidR="00E3075C" w:rsidRPr="00C865A7" w:rsidRDefault="00E04E25" w:rsidP="00E04E25">
      <w:pPr>
        <w:pStyle w:val="HS-BulletList"/>
        <w:spacing w:after="0" w:line="240" w:lineRule="auto"/>
        <w:rPr>
          <w:rFonts w:asciiTheme="minorHAnsi" w:hAnsiTheme="minorHAnsi" w:cstheme="minorHAnsi"/>
        </w:rPr>
      </w:pPr>
      <w:r>
        <w:rPr>
          <w:rFonts w:asciiTheme="minorHAnsi" w:hAnsiTheme="minorHAnsi" w:cstheme="minorHAnsi"/>
        </w:rPr>
        <w:t>Limiting number of participants in each meeting room.</w:t>
      </w:r>
    </w:p>
    <w:p w14:paraId="0504B7F1" w14:textId="615200B8" w:rsidR="00AC4CD1" w:rsidRDefault="00E3075C" w:rsidP="00E04E25">
      <w:pPr>
        <w:pStyle w:val="HS-BulletList"/>
        <w:spacing w:after="0" w:line="240" w:lineRule="auto"/>
      </w:pPr>
      <w:r w:rsidRPr="00C865A7">
        <w:rPr>
          <w:rFonts w:asciiTheme="minorHAnsi" w:hAnsiTheme="minorHAnsi" w:cstheme="minorHAnsi"/>
        </w:rPr>
        <w:t>Rooms that are used are well ventilated – windows will be opened to allow fresh air to circulate.</w:t>
      </w:r>
      <w:bookmarkStart w:id="29" w:name="_Toc47956802"/>
      <w:r w:rsidR="00AC4CD1" w:rsidRPr="00AC4CD1">
        <w:t xml:space="preserve"> </w:t>
      </w:r>
    </w:p>
    <w:p w14:paraId="21F28B41" w14:textId="77777777" w:rsidR="00E04E25" w:rsidRDefault="00E04E25" w:rsidP="00E04E25">
      <w:pPr>
        <w:pStyle w:val="HS-BulletList"/>
        <w:numPr>
          <w:ilvl w:val="0"/>
          <w:numId w:val="0"/>
        </w:numPr>
        <w:spacing w:after="0" w:line="240" w:lineRule="auto"/>
        <w:ind w:left="1069"/>
      </w:pPr>
    </w:p>
    <w:p w14:paraId="7E4C522B" w14:textId="03313C7B" w:rsidR="00E04E25" w:rsidRPr="00A80BAE" w:rsidRDefault="00AC4CD1" w:rsidP="00A80BAE">
      <w:pPr>
        <w:pStyle w:val="Heading1"/>
        <w:rPr>
          <w:color w:val="0070C0"/>
        </w:rPr>
      </w:pPr>
      <w:bookmarkStart w:id="30" w:name="_Toc93655272"/>
      <w:r w:rsidRPr="00C875CF">
        <w:rPr>
          <w:color w:val="0070C0"/>
        </w:rPr>
        <w:t>Personal Protective Equipment</w:t>
      </w:r>
      <w:bookmarkStart w:id="31" w:name="_Toc47956804"/>
      <w:bookmarkEnd w:id="29"/>
      <w:bookmarkEnd w:id="30"/>
    </w:p>
    <w:p w14:paraId="03A5CE33" w14:textId="035B78A2" w:rsidR="00E04E25" w:rsidRPr="00E04E25" w:rsidRDefault="00E04E25" w:rsidP="00E04E25">
      <w:pPr>
        <w:rPr>
          <w:rFonts w:asciiTheme="minorHAnsi" w:hAnsiTheme="minorHAnsi" w:cstheme="minorHAnsi"/>
          <w:sz w:val="22"/>
        </w:rPr>
      </w:pPr>
      <w:r w:rsidRPr="00E04E25">
        <w:rPr>
          <w:rFonts w:asciiTheme="minorHAnsi" w:hAnsiTheme="minorHAnsi" w:cstheme="minorHAnsi"/>
          <w:sz w:val="22"/>
        </w:rPr>
        <w:t>Although the wearing of face masks is no longer mandatory, we recommend you use them when walking around the office and in common areas.</w:t>
      </w:r>
    </w:p>
    <w:p w14:paraId="7080410F" w14:textId="7A38873B" w:rsidR="00AC4CD1" w:rsidRPr="00C875CF" w:rsidRDefault="00AC4CD1" w:rsidP="00AC4CD1">
      <w:pPr>
        <w:pStyle w:val="Heading1"/>
        <w:rPr>
          <w:color w:val="0070C0"/>
        </w:rPr>
      </w:pPr>
      <w:bookmarkStart w:id="32" w:name="_Toc93655273"/>
      <w:r w:rsidRPr="00C875CF">
        <w:rPr>
          <w:color w:val="0070C0"/>
        </w:rPr>
        <w:t>Emergencies</w:t>
      </w:r>
      <w:bookmarkEnd w:id="31"/>
      <w:bookmarkEnd w:id="32"/>
      <w:r w:rsidRPr="00C875CF">
        <w:rPr>
          <w:color w:val="0070C0"/>
        </w:rPr>
        <w:t xml:space="preserve"> </w:t>
      </w:r>
    </w:p>
    <w:p w14:paraId="034CBD8F" w14:textId="0FD1AF25" w:rsidR="00AC4CD1" w:rsidRDefault="00AC4CD1" w:rsidP="00A80BAE">
      <w:pPr>
        <w:pStyle w:val="HS-BulletList"/>
        <w:numPr>
          <w:ilvl w:val="0"/>
          <w:numId w:val="0"/>
        </w:numPr>
        <w:spacing w:after="0" w:line="240" w:lineRule="auto"/>
        <w:rPr>
          <w:b/>
          <w:bCs/>
        </w:rPr>
      </w:pPr>
      <w:r w:rsidRPr="00C865A7">
        <w:rPr>
          <w:b/>
          <w:bCs/>
        </w:rPr>
        <w:t xml:space="preserve">Fire </w:t>
      </w:r>
    </w:p>
    <w:p w14:paraId="7A38D00A" w14:textId="77777777" w:rsidR="00A80BAE" w:rsidRPr="00C865A7" w:rsidRDefault="00A80BAE" w:rsidP="00A80BAE">
      <w:pPr>
        <w:pStyle w:val="HS-BulletList"/>
        <w:numPr>
          <w:ilvl w:val="0"/>
          <w:numId w:val="0"/>
        </w:numPr>
        <w:spacing w:after="0" w:line="240" w:lineRule="auto"/>
        <w:rPr>
          <w:b/>
          <w:bCs/>
        </w:rPr>
      </w:pPr>
    </w:p>
    <w:p w14:paraId="3210DA03" w14:textId="7DB1B82E" w:rsidR="00AC4CD1" w:rsidRDefault="00AC4CD1" w:rsidP="00A80BAE">
      <w:pPr>
        <w:pStyle w:val="HS-BulletList"/>
        <w:numPr>
          <w:ilvl w:val="0"/>
          <w:numId w:val="0"/>
        </w:numPr>
        <w:spacing w:after="0" w:line="240" w:lineRule="auto"/>
      </w:pPr>
      <w:bookmarkStart w:id="33" w:name="_Hlk93653496"/>
      <w:r w:rsidRPr="00C865A7">
        <w:t xml:space="preserve">In the event </w:t>
      </w:r>
      <w:bookmarkEnd w:id="33"/>
      <w:r w:rsidRPr="00C865A7">
        <w:t xml:space="preserve">of an emergency such as a fire, social distancing does not need to be adhered to until employees have reached a place of ultimate safety </w:t>
      </w:r>
      <w:proofErr w:type="gramStart"/>
      <w:r w:rsidRPr="00C865A7">
        <w:t>e.g.</w:t>
      </w:r>
      <w:proofErr w:type="gramEnd"/>
      <w:r w:rsidRPr="00C865A7">
        <w:t xml:space="preserve"> the muster point. </w:t>
      </w:r>
    </w:p>
    <w:p w14:paraId="25F3AA1C" w14:textId="77777777" w:rsidR="00A80BAE" w:rsidRPr="00C865A7" w:rsidRDefault="00A80BAE" w:rsidP="00A80BAE">
      <w:pPr>
        <w:pStyle w:val="HS-BulletList"/>
        <w:numPr>
          <w:ilvl w:val="0"/>
          <w:numId w:val="0"/>
        </w:numPr>
        <w:spacing w:after="0" w:line="240" w:lineRule="auto"/>
      </w:pPr>
    </w:p>
    <w:p w14:paraId="4B886E5F" w14:textId="7FF0EF2D" w:rsidR="00AC4CD1" w:rsidRDefault="00AC4CD1" w:rsidP="00A80BAE">
      <w:pPr>
        <w:pStyle w:val="HS-BulletList"/>
        <w:numPr>
          <w:ilvl w:val="0"/>
          <w:numId w:val="0"/>
        </w:numPr>
        <w:spacing w:after="0" w:line="240" w:lineRule="auto"/>
        <w:rPr>
          <w:b/>
          <w:bCs/>
        </w:rPr>
      </w:pPr>
      <w:r w:rsidRPr="00C865A7">
        <w:rPr>
          <w:b/>
          <w:bCs/>
        </w:rPr>
        <w:t xml:space="preserve">First aid </w:t>
      </w:r>
    </w:p>
    <w:p w14:paraId="591487F5" w14:textId="77777777" w:rsidR="00A80BAE" w:rsidRPr="00C865A7" w:rsidRDefault="00A80BAE" w:rsidP="00A80BAE">
      <w:pPr>
        <w:pStyle w:val="HS-BulletList"/>
        <w:numPr>
          <w:ilvl w:val="0"/>
          <w:numId w:val="0"/>
        </w:numPr>
        <w:spacing w:after="0" w:line="240" w:lineRule="auto"/>
        <w:rPr>
          <w:b/>
          <w:bCs/>
        </w:rPr>
      </w:pPr>
    </w:p>
    <w:p w14:paraId="4BFF15B7" w14:textId="77777777" w:rsidR="00AC4CD1" w:rsidRPr="00C865A7" w:rsidRDefault="00AC4CD1" w:rsidP="00A80BAE">
      <w:pPr>
        <w:pStyle w:val="HS-BulletList"/>
        <w:numPr>
          <w:ilvl w:val="0"/>
          <w:numId w:val="0"/>
        </w:numPr>
        <w:spacing w:after="0" w:line="240" w:lineRule="auto"/>
      </w:pPr>
      <w:r w:rsidRPr="00C865A7">
        <w:t>First aid provision will still be necessary. In line with the health and safety executives and government guidance, first</w:t>
      </w:r>
      <w:r w:rsidRPr="00C865A7">
        <w:rPr>
          <w:b/>
          <w:bCs/>
        </w:rPr>
        <w:t xml:space="preserve"> </w:t>
      </w:r>
      <w:r w:rsidRPr="00C865A7">
        <w:t>aiders (FA) are being instructed to follow the recommended controls.</w:t>
      </w:r>
    </w:p>
    <w:p w14:paraId="2FE08632" w14:textId="77777777" w:rsidR="00A80BAE" w:rsidRDefault="00A80BAE" w:rsidP="00A80BAE">
      <w:pPr>
        <w:pStyle w:val="HS-BulletList"/>
        <w:numPr>
          <w:ilvl w:val="0"/>
          <w:numId w:val="0"/>
        </w:numPr>
        <w:spacing w:after="0" w:line="240" w:lineRule="auto"/>
      </w:pPr>
    </w:p>
    <w:p w14:paraId="48A17E17" w14:textId="77777777" w:rsidR="00A80BAE" w:rsidRDefault="00AC4CD1" w:rsidP="00A80BAE">
      <w:pPr>
        <w:pStyle w:val="HS-BulletList"/>
        <w:numPr>
          <w:ilvl w:val="0"/>
          <w:numId w:val="0"/>
        </w:numPr>
        <w:spacing w:after="0" w:line="240" w:lineRule="auto"/>
      </w:pPr>
      <w:r w:rsidRPr="00C865A7">
        <w:t xml:space="preserve">PPE is to be worn, including disposable gloves and apron. A fluid repellent surgical mask and visor or goggles will be worn when attending a casualty where there is a risk from splash, blood, or bodily fluids. </w:t>
      </w:r>
    </w:p>
    <w:p w14:paraId="1DEBDBE8" w14:textId="77777777" w:rsidR="00A80BAE" w:rsidRDefault="00A80BAE" w:rsidP="00A80BAE">
      <w:pPr>
        <w:pStyle w:val="HS-BulletList"/>
        <w:numPr>
          <w:ilvl w:val="0"/>
          <w:numId w:val="0"/>
        </w:numPr>
        <w:spacing w:after="0" w:line="240" w:lineRule="auto"/>
      </w:pPr>
    </w:p>
    <w:p w14:paraId="13F0FA34" w14:textId="766F10FE" w:rsidR="00AC4CD1" w:rsidRPr="00C865A7" w:rsidRDefault="00AC4CD1" w:rsidP="00A80BAE">
      <w:pPr>
        <w:pStyle w:val="HS-BulletList"/>
        <w:numPr>
          <w:ilvl w:val="0"/>
          <w:numId w:val="0"/>
        </w:numPr>
        <w:spacing w:after="0" w:line="240" w:lineRule="auto"/>
      </w:pPr>
      <w:r w:rsidRPr="00C865A7">
        <w:t xml:space="preserve">Hand washing and sanitising must take place before and after applying and removing PPE. </w:t>
      </w:r>
    </w:p>
    <w:p w14:paraId="1EBB65E0" w14:textId="77777777" w:rsidR="00AC4CD1" w:rsidRPr="00C865A7" w:rsidRDefault="00AC4CD1" w:rsidP="00A80BAE">
      <w:pPr>
        <w:pStyle w:val="HS-BodyText"/>
        <w:spacing w:after="0" w:line="240" w:lineRule="auto"/>
      </w:pPr>
      <w:r w:rsidRPr="00C865A7">
        <w:t>First aiders are to try and assist at a safe distance from the casualty if possible and minimise the time they share a breathing zone with them.</w:t>
      </w:r>
    </w:p>
    <w:p w14:paraId="0F066314" w14:textId="77777777" w:rsidR="00A80BAE" w:rsidRDefault="00A80BAE" w:rsidP="00A80BAE">
      <w:pPr>
        <w:pStyle w:val="HS-BodyText"/>
        <w:spacing w:after="0" w:line="240" w:lineRule="auto"/>
      </w:pPr>
    </w:p>
    <w:p w14:paraId="163FF2B5" w14:textId="7C602207" w:rsidR="00AC4CD1" w:rsidRPr="00C865A7" w:rsidRDefault="00AC4CD1" w:rsidP="00A80BAE">
      <w:pPr>
        <w:pStyle w:val="HS-BodyText"/>
        <w:spacing w:after="0" w:line="240" w:lineRule="auto"/>
      </w:pPr>
      <w:r w:rsidRPr="00C865A7">
        <w:t xml:space="preserve">If the casualty is capable, they are to be instructed on what to do – however treating the casualty properly should be the first concern. </w:t>
      </w:r>
    </w:p>
    <w:p w14:paraId="23C2B6F1" w14:textId="77777777" w:rsidR="00A80BAE" w:rsidRDefault="00A80BAE" w:rsidP="00A80BAE">
      <w:pPr>
        <w:pStyle w:val="HS-BodyText"/>
        <w:spacing w:after="0" w:line="240" w:lineRule="auto"/>
      </w:pPr>
    </w:p>
    <w:p w14:paraId="2E4EC34D" w14:textId="3E7A3163" w:rsidR="00AC4CD1" w:rsidRDefault="00AC4CD1" w:rsidP="00A80BAE">
      <w:pPr>
        <w:pStyle w:val="HS-BodyText"/>
        <w:spacing w:after="0" w:line="240" w:lineRule="auto"/>
      </w:pPr>
      <w:r w:rsidRPr="00C865A7">
        <w:t xml:space="preserve">Where CPR is necessary, rescue breaths should not be used on adults. Chest compressions are to be used in line with the recommendations of resus.org.uk: </w:t>
      </w:r>
    </w:p>
    <w:p w14:paraId="70C56DD1" w14:textId="77777777" w:rsidR="00A80BAE" w:rsidRPr="00C865A7" w:rsidRDefault="00A80BAE" w:rsidP="00A80BAE">
      <w:pPr>
        <w:pStyle w:val="HS-BodyText"/>
        <w:spacing w:after="0" w:line="240" w:lineRule="auto"/>
      </w:pPr>
    </w:p>
    <w:p w14:paraId="1EA727A2" w14:textId="77777777" w:rsidR="00AC4CD1" w:rsidRPr="00C865A7" w:rsidRDefault="00AC4CD1" w:rsidP="00A80BAE">
      <w:pPr>
        <w:pStyle w:val="HS-BulletList"/>
        <w:spacing w:after="0" w:line="240" w:lineRule="auto"/>
      </w:pPr>
      <w:r w:rsidRPr="00C865A7">
        <w:t xml:space="preserve">Recognise cardiac arrest by looking for the absence of signs of life and the absence of normal breathing. </w:t>
      </w:r>
    </w:p>
    <w:p w14:paraId="0DA83058" w14:textId="77777777" w:rsidR="00AC4CD1" w:rsidRPr="00C865A7" w:rsidRDefault="00AC4CD1" w:rsidP="00A80BAE">
      <w:pPr>
        <w:pStyle w:val="HS-BulletList"/>
        <w:spacing w:after="0" w:line="240" w:lineRule="auto"/>
      </w:pPr>
      <w:r w:rsidRPr="00C865A7">
        <w:t>Do not listen or feel for breathing by placing your ear and cheek close to the patient’s mouth. If you are in any doubt about confirming cardiac arrest, the default position is to start chest compressions until help arrives. </w:t>
      </w:r>
    </w:p>
    <w:p w14:paraId="0853662E" w14:textId="77777777" w:rsidR="00AC4CD1" w:rsidRPr="00C865A7" w:rsidRDefault="00AC4CD1" w:rsidP="00A80BAE">
      <w:pPr>
        <w:pStyle w:val="HS-BulletList"/>
        <w:spacing w:after="0" w:line="240" w:lineRule="auto"/>
      </w:pPr>
      <w:r w:rsidRPr="00C865A7">
        <w:t>Make sure an ambulance is on its way. If COVID 19 is suspected, tell them when you call 999. </w:t>
      </w:r>
    </w:p>
    <w:p w14:paraId="0283ADC2" w14:textId="77777777" w:rsidR="00AC4CD1" w:rsidRPr="00C865A7" w:rsidRDefault="00AC4CD1" w:rsidP="00A80BAE">
      <w:pPr>
        <w:pStyle w:val="HS-BulletList"/>
        <w:spacing w:after="0" w:line="240" w:lineRule="auto"/>
      </w:pPr>
      <w:r w:rsidRPr="00C865A7">
        <w:t xml:space="preserve">If there is a perceived risk of infection, rescuers should lightly place a cloth/towel over the victim’s mouth and nose and attempt compression only CPR. </w:t>
      </w:r>
    </w:p>
    <w:p w14:paraId="10ADA40D" w14:textId="77777777" w:rsidR="00AC4CD1" w:rsidRPr="00C865A7" w:rsidRDefault="00AC4CD1" w:rsidP="00A80BAE">
      <w:pPr>
        <w:pStyle w:val="HS-BulletList"/>
        <w:spacing w:after="0" w:line="240" w:lineRule="auto"/>
      </w:pPr>
      <w:r w:rsidRPr="00C865A7">
        <w:lastRenderedPageBreak/>
        <w:t xml:space="preserve">If a defibrillator is available this should be used until the ambulance (or advanced care team) arrives. </w:t>
      </w:r>
    </w:p>
    <w:p w14:paraId="707B3F85" w14:textId="77777777" w:rsidR="00AC4CD1" w:rsidRPr="00C865A7" w:rsidRDefault="00AC4CD1" w:rsidP="00A80BAE">
      <w:pPr>
        <w:pStyle w:val="HS-BulletList"/>
        <w:spacing w:after="0" w:line="240" w:lineRule="auto"/>
      </w:pPr>
      <w:r w:rsidRPr="00C865A7">
        <w:t>To perform CPR put hands together in the middle of the chest and push hard and fast.</w:t>
      </w:r>
    </w:p>
    <w:p w14:paraId="22C028A9" w14:textId="6BBD8FD1" w:rsidR="00DD6E96" w:rsidRPr="00C875CF" w:rsidRDefault="00AC4CD1" w:rsidP="00A80BAE">
      <w:pPr>
        <w:pStyle w:val="HS-BulletList"/>
        <w:spacing w:after="0" w:line="240" w:lineRule="auto"/>
      </w:pPr>
      <w:r w:rsidRPr="00C865A7">
        <w:rPr>
          <w:shd w:val="clear" w:color="auto" w:fill="FFFFFF"/>
        </w:rPr>
        <w:t>After performing compression-only CPR, all rescuers should wash their hands thoroughly with soap and water; alcohol-based hand gel is a convenient alternative. They should also seek advice from the NHS 111 coronavirus advice service or medical adviser. </w:t>
      </w:r>
    </w:p>
    <w:sectPr w:rsidR="00DD6E96" w:rsidRPr="00C875CF" w:rsidSect="00B60F98">
      <w:headerReference w:type="default" r:id="rId14"/>
      <w:footerReference w:type="default" r:id="rId15"/>
      <w:headerReference w:type="first" r:id="rId16"/>
      <w:footerReference w:type="first" r:id="rId17"/>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69FFD" w14:textId="77777777" w:rsidR="008B1758" w:rsidRDefault="008B1758" w:rsidP="00272960">
      <w:r>
        <w:separator/>
      </w:r>
    </w:p>
  </w:endnote>
  <w:endnote w:type="continuationSeparator" w:id="0">
    <w:p w14:paraId="26C1D7B3" w14:textId="77777777" w:rsidR="008B1758" w:rsidRDefault="008B1758" w:rsidP="0027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0543" w14:textId="63A6A4BA" w:rsidR="009539B5" w:rsidRPr="00DB02A8" w:rsidRDefault="009539B5" w:rsidP="003514D7">
    <w:pPr>
      <w:pStyle w:val="Footer"/>
      <w:tabs>
        <w:tab w:val="clear" w:pos="4513"/>
        <w:tab w:val="clear" w:pos="9026"/>
        <w:tab w:val="right" w:pos="9639"/>
      </w:tabs>
      <w:rPr>
        <w:rFonts w:ascii="Calibri Light" w:hAnsi="Calibri Light"/>
      </w:rPr>
    </w:pPr>
    <w:r w:rsidRPr="00DB02A8">
      <w:rPr>
        <w:rFonts w:ascii="Calibri Light" w:hAnsi="Calibri Light"/>
        <w:sz w:val="16"/>
        <w:szCs w:val="16"/>
      </w:rPr>
      <w:t xml:space="preserve">HSW Ltd - </w:t>
    </w:r>
    <w:r w:rsidRPr="00DB02A8">
      <w:rPr>
        <w:rFonts w:ascii="Calibri Light" w:hAnsi="Calibri Light"/>
        <w:b/>
        <w:bCs/>
        <w:sz w:val="16"/>
        <w:szCs w:val="16"/>
      </w:rPr>
      <w:t>Stop! Think? are your activities essential?</w:t>
    </w:r>
    <w:r w:rsidRPr="00DB02A8">
      <w:rPr>
        <w:rFonts w:ascii="Calibri Light" w:hAnsi="Calibri Light"/>
        <w:sz w:val="16"/>
        <w:szCs w:val="16"/>
      </w:rPr>
      <w:t xml:space="preserve"> </w:t>
    </w:r>
    <w:r w:rsidRPr="00DB02A8">
      <w:rPr>
        <w:rFonts w:ascii="Calibri Light" w:hAnsi="Calibri Light"/>
        <w:sz w:val="16"/>
        <w:szCs w:val="16"/>
      </w:rPr>
      <w:tab/>
      <w:t xml:space="preserve">Page </w:t>
    </w:r>
    <w:r w:rsidRPr="00DB02A8">
      <w:rPr>
        <w:rFonts w:ascii="Calibri Light" w:hAnsi="Calibri Light"/>
        <w:sz w:val="16"/>
        <w:szCs w:val="16"/>
      </w:rPr>
      <w:fldChar w:fldCharType="begin"/>
    </w:r>
    <w:r w:rsidRPr="00DB02A8">
      <w:rPr>
        <w:rFonts w:ascii="Calibri Light" w:hAnsi="Calibri Light"/>
        <w:sz w:val="16"/>
        <w:szCs w:val="16"/>
      </w:rPr>
      <w:instrText xml:space="preserve"> PAGE </w:instrText>
    </w:r>
    <w:r w:rsidRPr="00DB02A8">
      <w:rPr>
        <w:rFonts w:ascii="Calibri Light" w:hAnsi="Calibri Light"/>
        <w:sz w:val="16"/>
        <w:szCs w:val="16"/>
      </w:rPr>
      <w:fldChar w:fldCharType="separate"/>
    </w:r>
    <w:r w:rsidRPr="00DB02A8">
      <w:rPr>
        <w:rFonts w:ascii="Calibri Light" w:hAnsi="Calibri Light"/>
        <w:sz w:val="16"/>
        <w:szCs w:val="16"/>
      </w:rPr>
      <w:t>2</w:t>
    </w:r>
    <w:r w:rsidRPr="00DB02A8">
      <w:rPr>
        <w:rFonts w:ascii="Calibri Light" w:hAnsi="Calibri Light"/>
        <w:sz w:val="16"/>
        <w:szCs w:val="16"/>
      </w:rPr>
      <w:fldChar w:fldCharType="end"/>
    </w:r>
    <w:r w:rsidRPr="00DB02A8">
      <w:rPr>
        <w:rFonts w:ascii="Calibri Light" w:hAnsi="Calibri Light"/>
        <w:sz w:val="16"/>
        <w:szCs w:val="16"/>
      </w:rPr>
      <w:t xml:space="preserve"> of </w:t>
    </w:r>
    <w:r w:rsidRPr="00DB02A8">
      <w:rPr>
        <w:rFonts w:ascii="Calibri Light" w:hAnsi="Calibri Light"/>
        <w:sz w:val="16"/>
        <w:szCs w:val="16"/>
      </w:rPr>
      <w:fldChar w:fldCharType="begin"/>
    </w:r>
    <w:r w:rsidRPr="00DB02A8">
      <w:rPr>
        <w:rFonts w:ascii="Calibri Light" w:hAnsi="Calibri Light"/>
        <w:sz w:val="16"/>
        <w:szCs w:val="16"/>
      </w:rPr>
      <w:instrText xml:space="preserve"> NUMPAGES </w:instrText>
    </w:r>
    <w:r w:rsidRPr="00DB02A8">
      <w:rPr>
        <w:rFonts w:ascii="Calibri Light" w:hAnsi="Calibri Light"/>
        <w:sz w:val="16"/>
        <w:szCs w:val="16"/>
      </w:rPr>
      <w:fldChar w:fldCharType="separate"/>
    </w:r>
    <w:r w:rsidRPr="00DB02A8">
      <w:rPr>
        <w:rFonts w:ascii="Calibri Light" w:hAnsi="Calibri Light"/>
        <w:sz w:val="16"/>
        <w:szCs w:val="16"/>
      </w:rPr>
      <w:t>22</w:t>
    </w:r>
    <w:r w:rsidRPr="00DB02A8">
      <w:rPr>
        <w:rFonts w:ascii="Calibri Light" w:hAnsi="Calibri Light"/>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0129" w14:textId="0B7FFA40" w:rsidR="009539B5" w:rsidRPr="006D3C7F" w:rsidRDefault="009539B5" w:rsidP="006D3C7F">
    <w:pPr>
      <w:jc w:val="right"/>
      <w:rPr>
        <w:rFonts w:ascii="Calibri" w:hAnsi="Calibri" w:cs="Calibri"/>
        <w:sz w:val="40"/>
      </w:rPr>
    </w:pPr>
    <w:r>
      <w:rPr>
        <w:rFonts w:ascii="Calibri" w:hAnsi="Calibri" w:cs="Calibri"/>
        <w:noProof/>
        <w:sz w:val="40"/>
      </w:rPr>
      <w:drawing>
        <wp:inline distT="0" distB="0" distL="0" distR="0" wp14:anchorId="47B0215F" wp14:editId="47827A7E">
          <wp:extent cx="1397000" cy="525433"/>
          <wp:effectExtent l="0" t="0" r="0" b="8255"/>
          <wp:docPr id="2" name="Picture 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W20_logo copy.png"/>
                  <pic:cNvPicPr/>
                </pic:nvPicPr>
                <pic:blipFill>
                  <a:blip r:embed="rId1">
                    <a:extLst>
                      <a:ext uri="{28A0092B-C50C-407E-A947-70E740481C1C}">
                        <a14:useLocalDpi xmlns:a14="http://schemas.microsoft.com/office/drawing/2010/main" val="0"/>
                      </a:ext>
                    </a:extLst>
                  </a:blip>
                  <a:stretch>
                    <a:fillRect/>
                  </a:stretch>
                </pic:blipFill>
                <pic:spPr>
                  <a:xfrm>
                    <a:off x="0" y="0"/>
                    <a:ext cx="1410514" cy="5305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10CE" w14:textId="77777777" w:rsidR="008B1758" w:rsidRDefault="008B1758" w:rsidP="00272960">
      <w:r>
        <w:separator/>
      </w:r>
    </w:p>
  </w:footnote>
  <w:footnote w:type="continuationSeparator" w:id="0">
    <w:p w14:paraId="381985E0" w14:textId="77777777" w:rsidR="008B1758" w:rsidRDefault="008B1758" w:rsidP="00272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6443" w14:textId="4032AD11" w:rsidR="009539B5" w:rsidRDefault="009539B5" w:rsidP="00FA7C44">
    <w:pPr>
      <w:jc w:val="right"/>
      <w:rPr>
        <w:rFonts w:ascii="Calibri" w:hAnsi="Calibri" w:cs="Calibri"/>
        <w:sz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346C" w14:textId="5F12D35D" w:rsidR="009539B5" w:rsidRDefault="009539B5" w:rsidP="00DD6E96">
    <w:pPr>
      <w:pStyle w:val="Header"/>
      <w:jc w:val="right"/>
      <w:rPr>
        <w:rFonts w:asciiTheme="minorHAnsi" w:hAnsiTheme="minorHAnsi" w:cstheme="minorHAnsi"/>
        <w:sz w:val="44"/>
        <w:szCs w:val="40"/>
        <w:lang w:val="en-US"/>
      </w:rPr>
    </w:pPr>
    <w:r>
      <w:rPr>
        <w:rFonts w:asciiTheme="minorHAnsi" w:hAnsiTheme="minorHAnsi" w:cstheme="minorHAnsi"/>
        <w:sz w:val="44"/>
        <w:szCs w:val="40"/>
        <w:lang w:val="en-US"/>
      </w:rPr>
      <w:t xml:space="preserve">COVID-19: </w:t>
    </w:r>
  </w:p>
  <w:p w14:paraId="207E5827" w14:textId="1630F3D0" w:rsidR="009539B5" w:rsidRPr="00DD6E96" w:rsidRDefault="009539B5" w:rsidP="00DD6E96">
    <w:pPr>
      <w:pStyle w:val="Header"/>
      <w:jc w:val="right"/>
      <w:rPr>
        <w:rFonts w:asciiTheme="minorHAnsi" w:hAnsiTheme="minorHAnsi" w:cstheme="minorHAnsi"/>
        <w:sz w:val="44"/>
        <w:szCs w:val="40"/>
        <w:lang w:val="en-US"/>
      </w:rPr>
    </w:pPr>
    <w:r>
      <w:rPr>
        <w:rFonts w:asciiTheme="minorHAnsi" w:hAnsiTheme="minorHAnsi" w:cstheme="minorHAnsi"/>
        <w:sz w:val="44"/>
        <w:szCs w:val="40"/>
        <w:lang w:val="en-US"/>
      </w:rPr>
      <w:t xml:space="preserve">Safe Operating </w:t>
    </w:r>
    <w:r w:rsidR="00BE3ED3">
      <w:rPr>
        <w:rFonts w:asciiTheme="minorHAnsi" w:hAnsiTheme="minorHAnsi" w:cstheme="minorHAnsi"/>
        <w:sz w:val="44"/>
        <w:szCs w:val="40"/>
        <w:lang w:val="en-US"/>
      </w:rPr>
      <w:t>Guidance</w:t>
    </w:r>
    <w:r w:rsidRPr="00DD6E96">
      <w:rPr>
        <w:rFonts w:asciiTheme="minorHAnsi" w:hAnsiTheme="minorHAnsi" w:cstheme="minorHAnsi"/>
        <w:sz w:val="44"/>
        <w:szCs w:val="4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82473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32CE5"/>
    <w:multiLevelType w:val="hybridMultilevel"/>
    <w:tmpl w:val="0AC0D20A"/>
    <w:lvl w:ilvl="0" w:tplc="93F6DAB4">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13783"/>
    <w:multiLevelType w:val="hybridMultilevel"/>
    <w:tmpl w:val="B79A43DC"/>
    <w:lvl w:ilvl="0" w:tplc="2684EC16">
      <w:start w:val="1"/>
      <w:numFmt w:val="bullet"/>
      <w:pStyle w:val="HS-BulletList"/>
      <w:lvlText w:val=""/>
      <w:lvlJc w:val="left"/>
      <w:pPr>
        <w:ind w:left="1069" w:hanging="360"/>
      </w:pPr>
      <w:rPr>
        <w:rFonts w:ascii="Symbol" w:hAnsi="Symbol" w:hint="default"/>
        <w:color w:val="auto"/>
      </w:rPr>
    </w:lvl>
    <w:lvl w:ilvl="1" w:tplc="E1481542">
      <w:start w:val="1"/>
      <w:numFmt w:val="bullet"/>
      <w:lvlText w:val="o"/>
      <w:lvlJc w:val="left"/>
      <w:pPr>
        <w:ind w:left="1789" w:hanging="360"/>
      </w:pPr>
      <w:rPr>
        <w:rFonts w:ascii="Courier New" w:hAnsi="Courier New" w:cs="Courier New" w:hint="default"/>
        <w:color w:val="auto"/>
      </w:rPr>
    </w:lvl>
    <w:lvl w:ilvl="2" w:tplc="08090003">
      <w:start w:val="1"/>
      <w:numFmt w:val="bullet"/>
      <w:lvlText w:val="o"/>
      <w:lvlJc w:val="left"/>
      <w:pPr>
        <w:ind w:left="2509" w:hanging="360"/>
      </w:pPr>
      <w:rPr>
        <w:rFonts w:ascii="Courier New" w:hAnsi="Courier New" w:cs="Courier New"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024C02"/>
    <w:multiLevelType w:val="hybridMultilevel"/>
    <w:tmpl w:val="3918A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24B6A"/>
    <w:multiLevelType w:val="multilevel"/>
    <w:tmpl w:val="8A0EAD76"/>
    <w:lvl w:ilvl="0">
      <w:start w:val="1"/>
      <w:numFmt w:val="decimal"/>
      <w:lvlText w:val="%1"/>
      <w:lvlJc w:val="left"/>
      <w:pPr>
        <w:tabs>
          <w:tab w:val="num" w:pos="1140"/>
        </w:tabs>
        <w:ind w:left="1134" w:hanging="1134"/>
      </w:pPr>
      <w:rPr>
        <w:rFonts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S-BodyTextNumbered"/>
      <w:lvlText w:val="%1.%2"/>
      <w:lvlJc w:val="left"/>
      <w:pPr>
        <w:tabs>
          <w:tab w:val="num" w:pos="1140"/>
        </w:tabs>
        <w:ind w:left="1134" w:hanging="1134"/>
      </w:pPr>
      <w:rPr>
        <w:rFonts w:hint="default"/>
      </w:rPr>
    </w:lvl>
    <w:lvl w:ilvl="2">
      <w:start w:val="1"/>
      <w:numFmt w:val="decimal"/>
      <w:lvlText w:val="%1.%2.%3"/>
      <w:lvlJc w:val="left"/>
      <w:pPr>
        <w:tabs>
          <w:tab w:val="num" w:pos="1140"/>
        </w:tabs>
        <w:ind w:left="1134" w:hanging="1134"/>
      </w:pPr>
      <w:rPr>
        <w:rFonts w:hint="default"/>
      </w:rPr>
    </w:lvl>
    <w:lvl w:ilvl="3">
      <w:start w:val="1"/>
      <w:numFmt w:val="decimal"/>
      <w:lvlText w:val="%1.%2.%3.%4"/>
      <w:lvlJc w:val="left"/>
      <w:pPr>
        <w:tabs>
          <w:tab w:val="num" w:pos="1140"/>
        </w:tabs>
        <w:ind w:left="1134" w:hanging="1134"/>
      </w:pPr>
      <w:rPr>
        <w:rFonts w:hint="default"/>
      </w:rPr>
    </w:lvl>
    <w:lvl w:ilvl="4">
      <w:start w:val="1"/>
      <w:numFmt w:val="decimal"/>
      <w:lvlText w:val="%1.%2.%3.%4.%5"/>
      <w:lvlJc w:val="left"/>
      <w:pPr>
        <w:tabs>
          <w:tab w:val="num" w:pos="1140"/>
        </w:tabs>
        <w:ind w:left="1134" w:hanging="1134"/>
      </w:pPr>
      <w:rPr>
        <w:rFonts w:hint="default"/>
      </w:rPr>
    </w:lvl>
    <w:lvl w:ilvl="5">
      <w:start w:val="1"/>
      <w:numFmt w:val="decimal"/>
      <w:lvlText w:val="%1.%2.%3.%4.%5.%6"/>
      <w:lvlJc w:val="left"/>
      <w:pPr>
        <w:tabs>
          <w:tab w:val="num" w:pos="1140"/>
        </w:tabs>
        <w:ind w:left="1134" w:hanging="1134"/>
      </w:pPr>
      <w:rPr>
        <w:rFonts w:hint="default"/>
      </w:rPr>
    </w:lvl>
    <w:lvl w:ilvl="6">
      <w:start w:val="1"/>
      <w:numFmt w:val="decimal"/>
      <w:lvlText w:val="%1.%2.%3.%4.%5.%6.%7"/>
      <w:lvlJc w:val="left"/>
      <w:pPr>
        <w:tabs>
          <w:tab w:val="num" w:pos="1140"/>
        </w:tabs>
        <w:ind w:left="1134" w:hanging="1134"/>
      </w:pPr>
      <w:rPr>
        <w:rFonts w:hint="default"/>
      </w:rPr>
    </w:lvl>
    <w:lvl w:ilvl="7">
      <w:start w:val="1"/>
      <w:numFmt w:val="decimal"/>
      <w:lvlText w:val="%1.%2.%3.%4.%5.%6.%7.%8"/>
      <w:lvlJc w:val="left"/>
      <w:pPr>
        <w:tabs>
          <w:tab w:val="num" w:pos="1140"/>
        </w:tabs>
        <w:ind w:left="1134" w:hanging="1134"/>
      </w:pPr>
      <w:rPr>
        <w:rFonts w:hint="default"/>
      </w:rPr>
    </w:lvl>
    <w:lvl w:ilvl="8">
      <w:start w:val="1"/>
      <w:numFmt w:val="decimal"/>
      <w:lvlText w:val="%1.%2.%3.%4.%5.%6.%7.%8.%9"/>
      <w:lvlJc w:val="left"/>
      <w:pPr>
        <w:tabs>
          <w:tab w:val="num" w:pos="1140"/>
        </w:tabs>
        <w:ind w:left="1134" w:hanging="1134"/>
      </w:pPr>
      <w:rPr>
        <w:rFonts w:hint="default"/>
      </w:rPr>
    </w:lvl>
  </w:abstractNum>
  <w:abstractNum w:abstractNumId="5" w15:restartNumberingAfterBreak="0">
    <w:nsid w:val="0DF46AEC"/>
    <w:multiLevelType w:val="hybridMultilevel"/>
    <w:tmpl w:val="7F124990"/>
    <w:lvl w:ilvl="0" w:tplc="7BB2FB74">
      <w:start w:val="1"/>
      <w:numFmt w:val="bullet"/>
      <w:lvlText w:val="•"/>
      <w:lvlJc w:val="left"/>
      <w:pPr>
        <w:tabs>
          <w:tab w:val="num" w:pos="720"/>
        </w:tabs>
        <w:ind w:left="720" w:hanging="360"/>
      </w:pPr>
      <w:rPr>
        <w:rFonts w:ascii="Arial" w:hAnsi="Arial" w:hint="default"/>
      </w:rPr>
    </w:lvl>
    <w:lvl w:ilvl="1" w:tplc="5A7239E0" w:tentative="1">
      <w:start w:val="1"/>
      <w:numFmt w:val="bullet"/>
      <w:lvlText w:val="•"/>
      <w:lvlJc w:val="left"/>
      <w:pPr>
        <w:tabs>
          <w:tab w:val="num" w:pos="1440"/>
        </w:tabs>
        <w:ind w:left="1440" w:hanging="360"/>
      </w:pPr>
      <w:rPr>
        <w:rFonts w:ascii="Arial" w:hAnsi="Arial" w:hint="default"/>
      </w:rPr>
    </w:lvl>
    <w:lvl w:ilvl="2" w:tplc="9D2C3DB0" w:tentative="1">
      <w:start w:val="1"/>
      <w:numFmt w:val="bullet"/>
      <w:lvlText w:val="•"/>
      <w:lvlJc w:val="left"/>
      <w:pPr>
        <w:tabs>
          <w:tab w:val="num" w:pos="2160"/>
        </w:tabs>
        <w:ind w:left="2160" w:hanging="360"/>
      </w:pPr>
      <w:rPr>
        <w:rFonts w:ascii="Arial" w:hAnsi="Arial" w:hint="default"/>
      </w:rPr>
    </w:lvl>
    <w:lvl w:ilvl="3" w:tplc="16726834" w:tentative="1">
      <w:start w:val="1"/>
      <w:numFmt w:val="bullet"/>
      <w:lvlText w:val="•"/>
      <w:lvlJc w:val="left"/>
      <w:pPr>
        <w:tabs>
          <w:tab w:val="num" w:pos="2880"/>
        </w:tabs>
        <w:ind w:left="2880" w:hanging="360"/>
      </w:pPr>
      <w:rPr>
        <w:rFonts w:ascii="Arial" w:hAnsi="Arial" w:hint="default"/>
      </w:rPr>
    </w:lvl>
    <w:lvl w:ilvl="4" w:tplc="3178291E" w:tentative="1">
      <w:start w:val="1"/>
      <w:numFmt w:val="bullet"/>
      <w:lvlText w:val="•"/>
      <w:lvlJc w:val="left"/>
      <w:pPr>
        <w:tabs>
          <w:tab w:val="num" w:pos="3600"/>
        </w:tabs>
        <w:ind w:left="3600" w:hanging="360"/>
      </w:pPr>
      <w:rPr>
        <w:rFonts w:ascii="Arial" w:hAnsi="Arial" w:hint="default"/>
      </w:rPr>
    </w:lvl>
    <w:lvl w:ilvl="5" w:tplc="C40C974C" w:tentative="1">
      <w:start w:val="1"/>
      <w:numFmt w:val="bullet"/>
      <w:lvlText w:val="•"/>
      <w:lvlJc w:val="left"/>
      <w:pPr>
        <w:tabs>
          <w:tab w:val="num" w:pos="4320"/>
        </w:tabs>
        <w:ind w:left="4320" w:hanging="360"/>
      </w:pPr>
      <w:rPr>
        <w:rFonts w:ascii="Arial" w:hAnsi="Arial" w:hint="default"/>
      </w:rPr>
    </w:lvl>
    <w:lvl w:ilvl="6" w:tplc="E7FA229E" w:tentative="1">
      <w:start w:val="1"/>
      <w:numFmt w:val="bullet"/>
      <w:lvlText w:val="•"/>
      <w:lvlJc w:val="left"/>
      <w:pPr>
        <w:tabs>
          <w:tab w:val="num" w:pos="5040"/>
        </w:tabs>
        <w:ind w:left="5040" w:hanging="360"/>
      </w:pPr>
      <w:rPr>
        <w:rFonts w:ascii="Arial" w:hAnsi="Arial" w:hint="default"/>
      </w:rPr>
    </w:lvl>
    <w:lvl w:ilvl="7" w:tplc="533463D4" w:tentative="1">
      <w:start w:val="1"/>
      <w:numFmt w:val="bullet"/>
      <w:lvlText w:val="•"/>
      <w:lvlJc w:val="left"/>
      <w:pPr>
        <w:tabs>
          <w:tab w:val="num" w:pos="5760"/>
        </w:tabs>
        <w:ind w:left="5760" w:hanging="360"/>
      </w:pPr>
      <w:rPr>
        <w:rFonts w:ascii="Arial" w:hAnsi="Arial" w:hint="default"/>
      </w:rPr>
    </w:lvl>
    <w:lvl w:ilvl="8" w:tplc="4E50B0B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AA1BF9"/>
    <w:multiLevelType w:val="hybridMultilevel"/>
    <w:tmpl w:val="ABDCB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565CF"/>
    <w:multiLevelType w:val="hybridMultilevel"/>
    <w:tmpl w:val="40DE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56D52"/>
    <w:multiLevelType w:val="hybridMultilevel"/>
    <w:tmpl w:val="4DD45452"/>
    <w:lvl w:ilvl="0" w:tplc="1F60F5EA">
      <w:start w:val="1"/>
      <w:numFmt w:val="decimal"/>
      <w:lvlText w:val="%1."/>
      <w:lvlJc w:val="left"/>
      <w:pPr>
        <w:tabs>
          <w:tab w:val="num" w:pos="720"/>
        </w:tabs>
        <w:ind w:left="720" w:hanging="360"/>
      </w:pPr>
    </w:lvl>
    <w:lvl w:ilvl="1" w:tplc="D63E93DA" w:tentative="1">
      <w:start w:val="1"/>
      <w:numFmt w:val="decimal"/>
      <w:lvlText w:val="%2."/>
      <w:lvlJc w:val="left"/>
      <w:pPr>
        <w:tabs>
          <w:tab w:val="num" w:pos="1440"/>
        </w:tabs>
        <w:ind w:left="1440" w:hanging="360"/>
      </w:pPr>
    </w:lvl>
    <w:lvl w:ilvl="2" w:tplc="AB22BAB0" w:tentative="1">
      <w:start w:val="1"/>
      <w:numFmt w:val="decimal"/>
      <w:lvlText w:val="%3."/>
      <w:lvlJc w:val="left"/>
      <w:pPr>
        <w:tabs>
          <w:tab w:val="num" w:pos="2160"/>
        </w:tabs>
        <w:ind w:left="2160" w:hanging="360"/>
      </w:pPr>
    </w:lvl>
    <w:lvl w:ilvl="3" w:tplc="8C6ECAA6" w:tentative="1">
      <w:start w:val="1"/>
      <w:numFmt w:val="decimal"/>
      <w:lvlText w:val="%4."/>
      <w:lvlJc w:val="left"/>
      <w:pPr>
        <w:tabs>
          <w:tab w:val="num" w:pos="2880"/>
        </w:tabs>
        <w:ind w:left="2880" w:hanging="360"/>
      </w:pPr>
    </w:lvl>
    <w:lvl w:ilvl="4" w:tplc="C20E281C" w:tentative="1">
      <w:start w:val="1"/>
      <w:numFmt w:val="decimal"/>
      <w:lvlText w:val="%5."/>
      <w:lvlJc w:val="left"/>
      <w:pPr>
        <w:tabs>
          <w:tab w:val="num" w:pos="3600"/>
        </w:tabs>
        <w:ind w:left="3600" w:hanging="360"/>
      </w:pPr>
    </w:lvl>
    <w:lvl w:ilvl="5" w:tplc="3E7EF4F4" w:tentative="1">
      <w:start w:val="1"/>
      <w:numFmt w:val="decimal"/>
      <w:lvlText w:val="%6."/>
      <w:lvlJc w:val="left"/>
      <w:pPr>
        <w:tabs>
          <w:tab w:val="num" w:pos="4320"/>
        </w:tabs>
        <w:ind w:left="4320" w:hanging="360"/>
      </w:pPr>
    </w:lvl>
    <w:lvl w:ilvl="6" w:tplc="C9C652E8" w:tentative="1">
      <w:start w:val="1"/>
      <w:numFmt w:val="decimal"/>
      <w:lvlText w:val="%7."/>
      <w:lvlJc w:val="left"/>
      <w:pPr>
        <w:tabs>
          <w:tab w:val="num" w:pos="5040"/>
        </w:tabs>
        <w:ind w:left="5040" w:hanging="360"/>
      </w:pPr>
    </w:lvl>
    <w:lvl w:ilvl="7" w:tplc="1EDC3D00" w:tentative="1">
      <w:start w:val="1"/>
      <w:numFmt w:val="decimal"/>
      <w:lvlText w:val="%8."/>
      <w:lvlJc w:val="left"/>
      <w:pPr>
        <w:tabs>
          <w:tab w:val="num" w:pos="5760"/>
        </w:tabs>
        <w:ind w:left="5760" w:hanging="360"/>
      </w:pPr>
    </w:lvl>
    <w:lvl w:ilvl="8" w:tplc="B0BEF9B4" w:tentative="1">
      <w:start w:val="1"/>
      <w:numFmt w:val="decimal"/>
      <w:lvlText w:val="%9."/>
      <w:lvlJc w:val="left"/>
      <w:pPr>
        <w:tabs>
          <w:tab w:val="num" w:pos="6480"/>
        </w:tabs>
        <w:ind w:left="6480" w:hanging="360"/>
      </w:pPr>
    </w:lvl>
  </w:abstractNum>
  <w:abstractNum w:abstractNumId="9" w15:restartNumberingAfterBreak="0">
    <w:nsid w:val="27C27789"/>
    <w:multiLevelType w:val="hybridMultilevel"/>
    <w:tmpl w:val="153E4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A6B79"/>
    <w:multiLevelType w:val="hybridMultilevel"/>
    <w:tmpl w:val="A87E80EA"/>
    <w:lvl w:ilvl="0" w:tplc="15CA433A">
      <w:start w:val="3"/>
      <w:numFmt w:val="decimal"/>
      <w:lvlText w:val="%1."/>
      <w:lvlJc w:val="left"/>
      <w:pPr>
        <w:tabs>
          <w:tab w:val="num" w:pos="720"/>
        </w:tabs>
        <w:ind w:left="720" w:hanging="360"/>
      </w:pPr>
    </w:lvl>
    <w:lvl w:ilvl="1" w:tplc="93E438FC" w:tentative="1">
      <w:start w:val="1"/>
      <w:numFmt w:val="decimal"/>
      <w:lvlText w:val="%2."/>
      <w:lvlJc w:val="left"/>
      <w:pPr>
        <w:tabs>
          <w:tab w:val="num" w:pos="1440"/>
        </w:tabs>
        <w:ind w:left="1440" w:hanging="360"/>
      </w:pPr>
    </w:lvl>
    <w:lvl w:ilvl="2" w:tplc="A4087A28" w:tentative="1">
      <w:start w:val="1"/>
      <w:numFmt w:val="decimal"/>
      <w:lvlText w:val="%3."/>
      <w:lvlJc w:val="left"/>
      <w:pPr>
        <w:tabs>
          <w:tab w:val="num" w:pos="2160"/>
        </w:tabs>
        <w:ind w:left="2160" w:hanging="360"/>
      </w:pPr>
    </w:lvl>
    <w:lvl w:ilvl="3" w:tplc="B0F8BEC6" w:tentative="1">
      <w:start w:val="1"/>
      <w:numFmt w:val="decimal"/>
      <w:lvlText w:val="%4."/>
      <w:lvlJc w:val="left"/>
      <w:pPr>
        <w:tabs>
          <w:tab w:val="num" w:pos="2880"/>
        </w:tabs>
        <w:ind w:left="2880" w:hanging="360"/>
      </w:pPr>
    </w:lvl>
    <w:lvl w:ilvl="4" w:tplc="3B045260" w:tentative="1">
      <w:start w:val="1"/>
      <w:numFmt w:val="decimal"/>
      <w:lvlText w:val="%5."/>
      <w:lvlJc w:val="left"/>
      <w:pPr>
        <w:tabs>
          <w:tab w:val="num" w:pos="3600"/>
        </w:tabs>
        <w:ind w:left="3600" w:hanging="360"/>
      </w:pPr>
    </w:lvl>
    <w:lvl w:ilvl="5" w:tplc="8AD8F8FE" w:tentative="1">
      <w:start w:val="1"/>
      <w:numFmt w:val="decimal"/>
      <w:lvlText w:val="%6."/>
      <w:lvlJc w:val="left"/>
      <w:pPr>
        <w:tabs>
          <w:tab w:val="num" w:pos="4320"/>
        </w:tabs>
        <w:ind w:left="4320" w:hanging="360"/>
      </w:pPr>
    </w:lvl>
    <w:lvl w:ilvl="6" w:tplc="AA48219E" w:tentative="1">
      <w:start w:val="1"/>
      <w:numFmt w:val="decimal"/>
      <w:lvlText w:val="%7."/>
      <w:lvlJc w:val="left"/>
      <w:pPr>
        <w:tabs>
          <w:tab w:val="num" w:pos="5040"/>
        </w:tabs>
        <w:ind w:left="5040" w:hanging="360"/>
      </w:pPr>
    </w:lvl>
    <w:lvl w:ilvl="7" w:tplc="32C06070" w:tentative="1">
      <w:start w:val="1"/>
      <w:numFmt w:val="decimal"/>
      <w:lvlText w:val="%8."/>
      <w:lvlJc w:val="left"/>
      <w:pPr>
        <w:tabs>
          <w:tab w:val="num" w:pos="5760"/>
        </w:tabs>
        <w:ind w:left="5760" w:hanging="360"/>
      </w:pPr>
    </w:lvl>
    <w:lvl w:ilvl="8" w:tplc="3656E98C" w:tentative="1">
      <w:start w:val="1"/>
      <w:numFmt w:val="decimal"/>
      <w:lvlText w:val="%9."/>
      <w:lvlJc w:val="left"/>
      <w:pPr>
        <w:tabs>
          <w:tab w:val="num" w:pos="6480"/>
        </w:tabs>
        <w:ind w:left="6480" w:hanging="360"/>
      </w:pPr>
    </w:lvl>
  </w:abstractNum>
  <w:abstractNum w:abstractNumId="11" w15:restartNumberingAfterBreak="0">
    <w:nsid w:val="367973D4"/>
    <w:multiLevelType w:val="multilevel"/>
    <w:tmpl w:val="722A33DA"/>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8AB414C"/>
    <w:multiLevelType w:val="hybridMultilevel"/>
    <w:tmpl w:val="C43CEAE0"/>
    <w:lvl w:ilvl="0" w:tplc="5D4A59D6">
      <w:numFmt w:val="bullet"/>
      <w:lvlText w:val="-"/>
      <w:lvlJc w:val="left"/>
      <w:pPr>
        <w:ind w:left="1084" w:hanging="360"/>
      </w:pPr>
      <w:rPr>
        <w:rFonts w:ascii="Arial" w:eastAsia="Times New Roman" w:hAnsi="Arial" w:cs="Aria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3" w15:restartNumberingAfterBreak="0">
    <w:nsid w:val="39F07BC7"/>
    <w:multiLevelType w:val="hybridMultilevel"/>
    <w:tmpl w:val="916EA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3541E"/>
    <w:multiLevelType w:val="hybridMultilevel"/>
    <w:tmpl w:val="9B94FA58"/>
    <w:lvl w:ilvl="0" w:tplc="08090003">
      <w:start w:val="1"/>
      <w:numFmt w:val="bullet"/>
      <w:lvlText w:val="o"/>
      <w:lvlJc w:val="left"/>
      <w:pPr>
        <w:ind w:left="2160" w:hanging="360"/>
      </w:pPr>
      <w:rPr>
        <w:rFonts w:ascii="Courier New" w:hAnsi="Courier New" w:cs="Courier New" w:hint="default"/>
        <w:color w:val="auto"/>
      </w:rPr>
    </w:lvl>
    <w:lvl w:ilvl="1" w:tplc="E1481542">
      <w:start w:val="1"/>
      <w:numFmt w:val="bullet"/>
      <w:lvlText w:val="o"/>
      <w:lvlJc w:val="left"/>
      <w:pPr>
        <w:ind w:left="2880" w:hanging="360"/>
      </w:pPr>
      <w:rPr>
        <w:rFonts w:ascii="Courier New" w:hAnsi="Courier New" w:cs="Courier New" w:hint="default"/>
        <w:color w:val="auto"/>
      </w:rPr>
    </w:lvl>
    <w:lvl w:ilvl="2" w:tplc="08090003">
      <w:start w:val="1"/>
      <w:numFmt w:val="bullet"/>
      <w:lvlText w:val="o"/>
      <w:lvlJc w:val="left"/>
      <w:pPr>
        <w:ind w:left="3600" w:hanging="360"/>
      </w:pPr>
      <w:rPr>
        <w:rFonts w:ascii="Courier New" w:hAnsi="Courier New" w:cs="Courier New"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FD164DA"/>
    <w:multiLevelType w:val="hybridMultilevel"/>
    <w:tmpl w:val="B5CC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8556A1"/>
    <w:multiLevelType w:val="hybridMultilevel"/>
    <w:tmpl w:val="BFB29670"/>
    <w:lvl w:ilvl="0" w:tplc="C3D8CC5C">
      <w:start w:val="1"/>
      <w:numFmt w:val="decimal"/>
      <w:lvlText w:val="%1."/>
      <w:lvlJc w:val="left"/>
      <w:pPr>
        <w:ind w:left="720" w:hanging="360"/>
      </w:pPr>
    </w:lvl>
    <w:lvl w:ilvl="1" w:tplc="A14A238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711021"/>
    <w:multiLevelType w:val="hybridMultilevel"/>
    <w:tmpl w:val="0366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92C71"/>
    <w:multiLevelType w:val="multilevel"/>
    <w:tmpl w:val="361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6E4CC2"/>
    <w:multiLevelType w:val="hybridMultilevel"/>
    <w:tmpl w:val="C72804EE"/>
    <w:lvl w:ilvl="0" w:tplc="93F6DAB4">
      <w:start w:val="1"/>
      <w:numFmt w:val="bullet"/>
      <w:lvlText w:val="•"/>
      <w:lvlJc w:val="left"/>
      <w:pPr>
        <w:tabs>
          <w:tab w:val="num" w:pos="720"/>
        </w:tabs>
        <w:ind w:left="720" w:hanging="360"/>
      </w:pPr>
      <w:rPr>
        <w:rFonts w:ascii="Arial" w:hAnsi="Arial" w:hint="default"/>
      </w:rPr>
    </w:lvl>
    <w:lvl w:ilvl="1" w:tplc="DDD61E66" w:tentative="1">
      <w:start w:val="1"/>
      <w:numFmt w:val="bullet"/>
      <w:lvlText w:val="•"/>
      <w:lvlJc w:val="left"/>
      <w:pPr>
        <w:tabs>
          <w:tab w:val="num" w:pos="1440"/>
        </w:tabs>
        <w:ind w:left="1440" w:hanging="360"/>
      </w:pPr>
      <w:rPr>
        <w:rFonts w:ascii="Arial" w:hAnsi="Arial" w:hint="default"/>
      </w:rPr>
    </w:lvl>
    <w:lvl w:ilvl="2" w:tplc="8A8A501C" w:tentative="1">
      <w:start w:val="1"/>
      <w:numFmt w:val="bullet"/>
      <w:lvlText w:val="•"/>
      <w:lvlJc w:val="left"/>
      <w:pPr>
        <w:tabs>
          <w:tab w:val="num" w:pos="2160"/>
        </w:tabs>
        <w:ind w:left="2160" w:hanging="360"/>
      </w:pPr>
      <w:rPr>
        <w:rFonts w:ascii="Arial" w:hAnsi="Arial" w:hint="default"/>
      </w:rPr>
    </w:lvl>
    <w:lvl w:ilvl="3" w:tplc="C9D8044A" w:tentative="1">
      <w:start w:val="1"/>
      <w:numFmt w:val="bullet"/>
      <w:lvlText w:val="•"/>
      <w:lvlJc w:val="left"/>
      <w:pPr>
        <w:tabs>
          <w:tab w:val="num" w:pos="2880"/>
        </w:tabs>
        <w:ind w:left="2880" w:hanging="360"/>
      </w:pPr>
      <w:rPr>
        <w:rFonts w:ascii="Arial" w:hAnsi="Arial" w:hint="default"/>
      </w:rPr>
    </w:lvl>
    <w:lvl w:ilvl="4" w:tplc="01D0DFEA" w:tentative="1">
      <w:start w:val="1"/>
      <w:numFmt w:val="bullet"/>
      <w:lvlText w:val="•"/>
      <w:lvlJc w:val="left"/>
      <w:pPr>
        <w:tabs>
          <w:tab w:val="num" w:pos="3600"/>
        </w:tabs>
        <w:ind w:left="3600" w:hanging="360"/>
      </w:pPr>
      <w:rPr>
        <w:rFonts w:ascii="Arial" w:hAnsi="Arial" w:hint="default"/>
      </w:rPr>
    </w:lvl>
    <w:lvl w:ilvl="5" w:tplc="9B187790" w:tentative="1">
      <w:start w:val="1"/>
      <w:numFmt w:val="bullet"/>
      <w:lvlText w:val="•"/>
      <w:lvlJc w:val="left"/>
      <w:pPr>
        <w:tabs>
          <w:tab w:val="num" w:pos="4320"/>
        </w:tabs>
        <w:ind w:left="4320" w:hanging="360"/>
      </w:pPr>
      <w:rPr>
        <w:rFonts w:ascii="Arial" w:hAnsi="Arial" w:hint="default"/>
      </w:rPr>
    </w:lvl>
    <w:lvl w:ilvl="6" w:tplc="31B43E56" w:tentative="1">
      <w:start w:val="1"/>
      <w:numFmt w:val="bullet"/>
      <w:lvlText w:val="•"/>
      <w:lvlJc w:val="left"/>
      <w:pPr>
        <w:tabs>
          <w:tab w:val="num" w:pos="5040"/>
        </w:tabs>
        <w:ind w:left="5040" w:hanging="360"/>
      </w:pPr>
      <w:rPr>
        <w:rFonts w:ascii="Arial" w:hAnsi="Arial" w:hint="default"/>
      </w:rPr>
    </w:lvl>
    <w:lvl w:ilvl="7" w:tplc="DFB816D4" w:tentative="1">
      <w:start w:val="1"/>
      <w:numFmt w:val="bullet"/>
      <w:lvlText w:val="•"/>
      <w:lvlJc w:val="left"/>
      <w:pPr>
        <w:tabs>
          <w:tab w:val="num" w:pos="5760"/>
        </w:tabs>
        <w:ind w:left="5760" w:hanging="360"/>
      </w:pPr>
      <w:rPr>
        <w:rFonts w:ascii="Arial" w:hAnsi="Arial" w:hint="default"/>
      </w:rPr>
    </w:lvl>
    <w:lvl w:ilvl="8" w:tplc="3A787B8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975D70"/>
    <w:multiLevelType w:val="multilevel"/>
    <w:tmpl w:val="D69A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3C51D8"/>
    <w:multiLevelType w:val="hybridMultilevel"/>
    <w:tmpl w:val="0FA8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8B161F"/>
    <w:multiLevelType w:val="hybridMultilevel"/>
    <w:tmpl w:val="AA88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E6748"/>
    <w:multiLevelType w:val="hybridMultilevel"/>
    <w:tmpl w:val="E01AE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7834E2"/>
    <w:multiLevelType w:val="hybridMultilevel"/>
    <w:tmpl w:val="CB56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B91419"/>
    <w:multiLevelType w:val="multilevel"/>
    <w:tmpl w:val="91E0B7D6"/>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
      <w:lvlJc w:val="left"/>
      <w:pPr>
        <w:tabs>
          <w:tab w:val="num" w:pos="1790"/>
        </w:tabs>
        <w:ind w:left="1790" w:hanging="360"/>
      </w:pPr>
      <w:rPr>
        <w:rFonts w:ascii="Symbol" w:hAnsi="Symbol" w:hint="default"/>
        <w:sz w:val="20"/>
      </w:rPr>
    </w:lvl>
    <w:lvl w:ilvl="2" w:tentative="1">
      <w:start w:val="1"/>
      <w:numFmt w:val="bullet"/>
      <w:lvlText w:val=""/>
      <w:lvlJc w:val="left"/>
      <w:pPr>
        <w:tabs>
          <w:tab w:val="num" w:pos="2510"/>
        </w:tabs>
        <w:ind w:left="2510" w:hanging="360"/>
      </w:pPr>
      <w:rPr>
        <w:rFonts w:ascii="Symbol" w:hAnsi="Symbol" w:hint="default"/>
        <w:sz w:val="20"/>
      </w:rPr>
    </w:lvl>
    <w:lvl w:ilvl="3" w:tentative="1">
      <w:start w:val="1"/>
      <w:numFmt w:val="bullet"/>
      <w:lvlText w:val=""/>
      <w:lvlJc w:val="left"/>
      <w:pPr>
        <w:tabs>
          <w:tab w:val="num" w:pos="3230"/>
        </w:tabs>
        <w:ind w:left="3230" w:hanging="360"/>
      </w:pPr>
      <w:rPr>
        <w:rFonts w:ascii="Symbol" w:hAnsi="Symbol" w:hint="default"/>
        <w:sz w:val="20"/>
      </w:rPr>
    </w:lvl>
    <w:lvl w:ilvl="4" w:tentative="1">
      <w:start w:val="1"/>
      <w:numFmt w:val="bullet"/>
      <w:lvlText w:val=""/>
      <w:lvlJc w:val="left"/>
      <w:pPr>
        <w:tabs>
          <w:tab w:val="num" w:pos="3950"/>
        </w:tabs>
        <w:ind w:left="3950" w:hanging="360"/>
      </w:pPr>
      <w:rPr>
        <w:rFonts w:ascii="Symbol" w:hAnsi="Symbol" w:hint="default"/>
        <w:sz w:val="20"/>
      </w:rPr>
    </w:lvl>
    <w:lvl w:ilvl="5" w:tentative="1">
      <w:start w:val="1"/>
      <w:numFmt w:val="bullet"/>
      <w:lvlText w:val=""/>
      <w:lvlJc w:val="left"/>
      <w:pPr>
        <w:tabs>
          <w:tab w:val="num" w:pos="4670"/>
        </w:tabs>
        <w:ind w:left="4670" w:hanging="360"/>
      </w:pPr>
      <w:rPr>
        <w:rFonts w:ascii="Symbol" w:hAnsi="Symbol" w:hint="default"/>
        <w:sz w:val="20"/>
      </w:rPr>
    </w:lvl>
    <w:lvl w:ilvl="6" w:tentative="1">
      <w:start w:val="1"/>
      <w:numFmt w:val="bullet"/>
      <w:lvlText w:val=""/>
      <w:lvlJc w:val="left"/>
      <w:pPr>
        <w:tabs>
          <w:tab w:val="num" w:pos="5390"/>
        </w:tabs>
        <w:ind w:left="5390" w:hanging="360"/>
      </w:pPr>
      <w:rPr>
        <w:rFonts w:ascii="Symbol" w:hAnsi="Symbol" w:hint="default"/>
        <w:sz w:val="20"/>
      </w:rPr>
    </w:lvl>
    <w:lvl w:ilvl="7" w:tentative="1">
      <w:start w:val="1"/>
      <w:numFmt w:val="bullet"/>
      <w:lvlText w:val=""/>
      <w:lvlJc w:val="left"/>
      <w:pPr>
        <w:tabs>
          <w:tab w:val="num" w:pos="6110"/>
        </w:tabs>
        <w:ind w:left="6110" w:hanging="360"/>
      </w:pPr>
      <w:rPr>
        <w:rFonts w:ascii="Symbol" w:hAnsi="Symbol" w:hint="default"/>
        <w:sz w:val="20"/>
      </w:rPr>
    </w:lvl>
    <w:lvl w:ilvl="8" w:tentative="1">
      <w:start w:val="1"/>
      <w:numFmt w:val="bullet"/>
      <w:lvlText w:val=""/>
      <w:lvlJc w:val="left"/>
      <w:pPr>
        <w:tabs>
          <w:tab w:val="num" w:pos="6830"/>
        </w:tabs>
        <w:ind w:left="6830" w:hanging="360"/>
      </w:pPr>
      <w:rPr>
        <w:rFonts w:ascii="Symbol" w:hAnsi="Symbol" w:hint="default"/>
        <w:sz w:val="20"/>
      </w:rPr>
    </w:lvl>
  </w:abstractNum>
  <w:num w:numId="1">
    <w:abstractNumId w:val="11"/>
  </w:num>
  <w:num w:numId="2">
    <w:abstractNumId w:val="0"/>
  </w:num>
  <w:num w:numId="3">
    <w:abstractNumId w:val="4"/>
  </w:num>
  <w:num w:numId="4">
    <w:abstractNumId w:val="2"/>
  </w:num>
  <w:num w:numId="5">
    <w:abstractNumId w:val="4"/>
  </w:num>
  <w:num w:numId="6">
    <w:abstractNumId w:val="22"/>
  </w:num>
  <w:num w:numId="7">
    <w:abstractNumId w:val="14"/>
  </w:num>
  <w:num w:numId="8">
    <w:abstractNumId w:val="16"/>
  </w:num>
  <w:num w:numId="9">
    <w:abstractNumId w:val="12"/>
  </w:num>
  <w:num w:numId="10">
    <w:abstractNumId w:val="2"/>
  </w:num>
  <w:num w:numId="11">
    <w:abstractNumId w:val="13"/>
  </w:num>
  <w:num w:numId="12">
    <w:abstractNumId w:val="23"/>
  </w:num>
  <w:num w:numId="13">
    <w:abstractNumId w:val="6"/>
  </w:num>
  <w:num w:numId="14">
    <w:abstractNumId w:val="9"/>
  </w:num>
  <w:num w:numId="15">
    <w:abstractNumId w:val="15"/>
  </w:num>
  <w:num w:numId="16">
    <w:abstractNumId w:val="2"/>
  </w:num>
  <w:num w:numId="17">
    <w:abstractNumId w:val="2"/>
  </w:num>
  <w:num w:numId="18">
    <w:abstractNumId w:val="21"/>
  </w:num>
  <w:num w:numId="19">
    <w:abstractNumId w:val="19"/>
  </w:num>
  <w:num w:numId="20">
    <w:abstractNumId w:val="1"/>
  </w:num>
  <w:num w:numId="21">
    <w:abstractNumId w:val="18"/>
  </w:num>
  <w:num w:numId="22">
    <w:abstractNumId w:val="5"/>
  </w:num>
  <w:num w:numId="23">
    <w:abstractNumId w:val="8"/>
  </w:num>
  <w:num w:numId="24">
    <w:abstractNumId w:val="10"/>
  </w:num>
  <w:num w:numId="25">
    <w:abstractNumId w:val="7"/>
  </w:num>
  <w:num w:numId="26">
    <w:abstractNumId w:val="24"/>
  </w:num>
  <w:num w:numId="27">
    <w:abstractNumId w:val="17"/>
  </w:num>
  <w:num w:numId="28">
    <w:abstractNumId w:val="3"/>
  </w:num>
  <w:num w:numId="29">
    <w:abstractNumId w:val="2"/>
  </w:num>
  <w:num w:numId="30">
    <w:abstractNumId w:val="2"/>
  </w:num>
  <w:num w:numId="31">
    <w:abstractNumId w:val="2"/>
  </w:num>
  <w:num w:numId="32">
    <w:abstractNumId w:val="25"/>
  </w:num>
  <w:num w:numId="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AE"/>
    <w:rsid w:val="000031D5"/>
    <w:rsid w:val="00004366"/>
    <w:rsid w:val="00005C6C"/>
    <w:rsid w:val="00007480"/>
    <w:rsid w:val="0001161B"/>
    <w:rsid w:val="00014E09"/>
    <w:rsid w:val="0001725B"/>
    <w:rsid w:val="00021A1B"/>
    <w:rsid w:val="00024671"/>
    <w:rsid w:val="0003201A"/>
    <w:rsid w:val="0003225D"/>
    <w:rsid w:val="000331B0"/>
    <w:rsid w:val="00035767"/>
    <w:rsid w:val="00035D15"/>
    <w:rsid w:val="000378F2"/>
    <w:rsid w:val="00041FC0"/>
    <w:rsid w:val="00042513"/>
    <w:rsid w:val="00057403"/>
    <w:rsid w:val="0006279A"/>
    <w:rsid w:val="0006524C"/>
    <w:rsid w:val="00073B4A"/>
    <w:rsid w:val="000774F7"/>
    <w:rsid w:val="0008004C"/>
    <w:rsid w:val="00085704"/>
    <w:rsid w:val="00085E1F"/>
    <w:rsid w:val="000868F5"/>
    <w:rsid w:val="000901A7"/>
    <w:rsid w:val="000A6C13"/>
    <w:rsid w:val="000B08E5"/>
    <w:rsid w:val="000B20DE"/>
    <w:rsid w:val="000B4850"/>
    <w:rsid w:val="000B6908"/>
    <w:rsid w:val="000C0E06"/>
    <w:rsid w:val="000E0A05"/>
    <w:rsid w:val="000F3343"/>
    <w:rsid w:val="000F3A71"/>
    <w:rsid w:val="000F7548"/>
    <w:rsid w:val="00102FEB"/>
    <w:rsid w:val="00113273"/>
    <w:rsid w:val="001148A7"/>
    <w:rsid w:val="00115603"/>
    <w:rsid w:val="00115A60"/>
    <w:rsid w:val="00117AF0"/>
    <w:rsid w:val="001207BB"/>
    <w:rsid w:val="0012270C"/>
    <w:rsid w:val="00123400"/>
    <w:rsid w:val="00125AFA"/>
    <w:rsid w:val="0013426E"/>
    <w:rsid w:val="00137633"/>
    <w:rsid w:val="00142AC0"/>
    <w:rsid w:val="00144335"/>
    <w:rsid w:val="00144AC1"/>
    <w:rsid w:val="00146DF8"/>
    <w:rsid w:val="00151128"/>
    <w:rsid w:val="001520EF"/>
    <w:rsid w:val="00152857"/>
    <w:rsid w:val="001562A7"/>
    <w:rsid w:val="00156BF0"/>
    <w:rsid w:val="00160B34"/>
    <w:rsid w:val="0016243B"/>
    <w:rsid w:val="001652A8"/>
    <w:rsid w:val="00166530"/>
    <w:rsid w:val="00170857"/>
    <w:rsid w:val="00182580"/>
    <w:rsid w:val="00182909"/>
    <w:rsid w:val="0018433B"/>
    <w:rsid w:val="00185509"/>
    <w:rsid w:val="001911EC"/>
    <w:rsid w:val="00194D7D"/>
    <w:rsid w:val="00197E8B"/>
    <w:rsid w:val="001A2DDC"/>
    <w:rsid w:val="001A572D"/>
    <w:rsid w:val="001A76E1"/>
    <w:rsid w:val="001B37AD"/>
    <w:rsid w:val="001C0B6C"/>
    <w:rsid w:val="001C1C0C"/>
    <w:rsid w:val="001C695A"/>
    <w:rsid w:val="001D4CAA"/>
    <w:rsid w:val="001D68BD"/>
    <w:rsid w:val="001E03C5"/>
    <w:rsid w:val="001E3F15"/>
    <w:rsid w:val="001E4802"/>
    <w:rsid w:val="001E56A5"/>
    <w:rsid w:val="001F2061"/>
    <w:rsid w:val="001F645A"/>
    <w:rsid w:val="002013EE"/>
    <w:rsid w:val="00201716"/>
    <w:rsid w:val="00203CC6"/>
    <w:rsid w:val="00205C09"/>
    <w:rsid w:val="00213261"/>
    <w:rsid w:val="00217D85"/>
    <w:rsid w:val="00222348"/>
    <w:rsid w:val="002276BC"/>
    <w:rsid w:val="00237778"/>
    <w:rsid w:val="00243CB0"/>
    <w:rsid w:val="00247C13"/>
    <w:rsid w:val="00254864"/>
    <w:rsid w:val="002618D5"/>
    <w:rsid w:val="002626EE"/>
    <w:rsid w:val="00264170"/>
    <w:rsid w:val="0027280E"/>
    <w:rsid w:val="00272960"/>
    <w:rsid w:val="00275226"/>
    <w:rsid w:val="00277F8D"/>
    <w:rsid w:val="00281DA3"/>
    <w:rsid w:val="0028264A"/>
    <w:rsid w:val="00287D17"/>
    <w:rsid w:val="00291E40"/>
    <w:rsid w:val="002A2DD0"/>
    <w:rsid w:val="002A41CD"/>
    <w:rsid w:val="002A7072"/>
    <w:rsid w:val="002B248D"/>
    <w:rsid w:val="002B2BAC"/>
    <w:rsid w:val="002B3BB3"/>
    <w:rsid w:val="002B7396"/>
    <w:rsid w:val="002C117D"/>
    <w:rsid w:val="002C38E2"/>
    <w:rsid w:val="002C5E11"/>
    <w:rsid w:val="002D50C5"/>
    <w:rsid w:val="002D607D"/>
    <w:rsid w:val="002E147F"/>
    <w:rsid w:val="002E372E"/>
    <w:rsid w:val="002E5BA8"/>
    <w:rsid w:val="002E6E46"/>
    <w:rsid w:val="002F6A6A"/>
    <w:rsid w:val="003045A7"/>
    <w:rsid w:val="00314670"/>
    <w:rsid w:val="00330961"/>
    <w:rsid w:val="00350950"/>
    <w:rsid w:val="003514D7"/>
    <w:rsid w:val="003530C4"/>
    <w:rsid w:val="003542A8"/>
    <w:rsid w:val="003565A5"/>
    <w:rsid w:val="00361D06"/>
    <w:rsid w:val="00364CE5"/>
    <w:rsid w:val="003707FD"/>
    <w:rsid w:val="003767C0"/>
    <w:rsid w:val="003770D3"/>
    <w:rsid w:val="003810F8"/>
    <w:rsid w:val="00394531"/>
    <w:rsid w:val="003957F6"/>
    <w:rsid w:val="00397518"/>
    <w:rsid w:val="003A5589"/>
    <w:rsid w:val="003B089D"/>
    <w:rsid w:val="003B467A"/>
    <w:rsid w:val="003B546D"/>
    <w:rsid w:val="003C48FA"/>
    <w:rsid w:val="003D2B53"/>
    <w:rsid w:val="003D4780"/>
    <w:rsid w:val="003D4914"/>
    <w:rsid w:val="003D781F"/>
    <w:rsid w:val="003E11D8"/>
    <w:rsid w:val="003E1685"/>
    <w:rsid w:val="003E4013"/>
    <w:rsid w:val="003E5A32"/>
    <w:rsid w:val="003E7AF8"/>
    <w:rsid w:val="00401440"/>
    <w:rsid w:val="00402AA9"/>
    <w:rsid w:val="00414800"/>
    <w:rsid w:val="00416508"/>
    <w:rsid w:val="00417BDE"/>
    <w:rsid w:val="004203D6"/>
    <w:rsid w:val="0042046B"/>
    <w:rsid w:val="00421B06"/>
    <w:rsid w:val="004254F5"/>
    <w:rsid w:val="004320DC"/>
    <w:rsid w:val="00433DCF"/>
    <w:rsid w:val="00435EAE"/>
    <w:rsid w:val="0045391D"/>
    <w:rsid w:val="00462C9C"/>
    <w:rsid w:val="00463B80"/>
    <w:rsid w:val="00466D1E"/>
    <w:rsid w:val="004675DD"/>
    <w:rsid w:val="004744A9"/>
    <w:rsid w:val="0047604C"/>
    <w:rsid w:val="004777B0"/>
    <w:rsid w:val="004852B6"/>
    <w:rsid w:val="00487A4E"/>
    <w:rsid w:val="00490586"/>
    <w:rsid w:val="0049066B"/>
    <w:rsid w:val="004920EF"/>
    <w:rsid w:val="004946AE"/>
    <w:rsid w:val="00495D33"/>
    <w:rsid w:val="004963AE"/>
    <w:rsid w:val="00496BC8"/>
    <w:rsid w:val="004A43B7"/>
    <w:rsid w:val="004B16F6"/>
    <w:rsid w:val="004B60F4"/>
    <w:rsid w:val="004B68BC"/>
    <w:rsid w:val="004C048A"/>
    <w:rsid w:val="004D0FE5"/>
    <w:rsid w:val="004D2137"/>
    <w:rsid w:val="004D35AC"/>
    <w:rsid w:val="004D4420"/>
    <w:rsid w:val="004E063C"/>
    <w:rsid w:val="004F0110"/>
    <w:rsid w:val="004F2947"/>
    <w:rsid w:val="004F5CD0"/>
    <w:rsid w:val="004F62F2"/>
    <w:rsid w:val="004F7E25"/>
    <w:rsid w:val="00503314"/>
    <w:rsid w:val="0050533A"/>
    <w:rsid w:val="00506186"/>
    <w:rsid w:val="005074FD"/>
    <w:rsid w:val="005248B6"/>
    <w:rsid w:val="00533882"/>
    <w:rsid w:val="00534070"/>
    <w:rsid w:val="00534B53"/>
    <w:rsid w:val="00535CA3"/>
    <w:rsid w:val="00536EED"/>
    <w:rsid w:val="0054012A"/>
    <w:rsid w:val="005413A7"/>
    <w:rsid w:val="005446F1"/>
    <w:rsid w:val="0054593C"/>
    <w:rsid w:val="005636F3"/>
    <w:rsid w:val="005637A1"/>
    <w:rsid w:val="00563E18"/>
    <w:rsid w:val="0056641F"/>
    <w:rsid w:val="0056765D"/>
    <w:rsid w:val="0057402D"/>
    <w:rsid w:val="0057527D"/>
    <w:rsid w:val="005754E4"/>
    <w:rsid w:val="005825C7"/>
    <w:rsid w:val="00587E90"/>
    <w:rsid w:val="005923DE"/>
    <w:rsid w:val="005A0CD1"/>
    <w:rsid w:val="005A0EB9"/>
    <w:rsid w:val="005A1A3B"/>
    <w:rsid w:val="005A5CD8"/>
    <w:rsid w:val="005A7612"/>
    <w:rsid w:val="005B4FB0"/>
    <w:rsid w:val="005C16B2"/>
    <w:rsid w:val="005C1963"/>
    <w:rsid w:val="005C22DE"/>
    <w:rsid w:val="005D1778"/>
    <w:rsid w:val="005E2AD5"/>
    <w:rsid w:val="00614BA0"/>
    <w:rsid w:val="00614C43"/>
    <w:rsid w:val="00614FC7"/>
    <w:rsid w:val="006227BE"/>
    <w:rsid w:val="00627D7D"/>
    <w:rsid w:val="00632D10"/>
    <w:rsid w:val="00633818"/>
    <w:rsid w:val="006346F5"/>
    <w:rsid w:val="00637291"/>
    <w:rsid w:val="00637660"/>
    <w:rsid w:val="00643F57"/>
    <w:rsid w:val="0064695A"/>
    <w:rsid w:val="00653287"/>
    <w:rsid w:val="006535B5"/>
    <w:rsid w:val="00653E1B"/>
    <w:rsid w:val="00655089"/>
    <w:rsid w:val="00657FE2"/>
    <w:rsid w:val="00671FCC"/>
    <w:rsid w:val="00675A45"/>
    <w:rsid w:val="00677346"/>
    <w:rsid w:val="00682948"/>
    <w:rsid w:val="00683B2C"/>
    <w:rsid w:val="006848A1"/>
    <w:rsid w:val="00696BC7"/>
    <w:rsid w:val="006A0FD6"/>
    <w:rsid w:val="006A3AED"/>
    <w:rsid w:val="006A41DD"/>
    <w:rsid w:val="006A444F"/>
    <w:rsid w:val="006A6919"/>
    <w:rsid w:val="006B3D87"/>
    <w:rsid w:val="006D0D84"/>
    <w:rsid w:val="006D2927"/>
    <w:rsid w:val="006D3C7F"/>
    <w:rsid w:val="006D48DD"/>
    <w:rsid w:val="006E0CB4"/>
    <w:rsid w:val="006E3276"/>
    <w:rsid w:val="006F0991"/>
    <w:rsid w:val="006F3D23"/>
    <w:rsid w:val="006F6048"/>
    <w:rsid w:val="00717C41"/>
    <w:rsid w:val="0072138D"/>
    <w:rsid w:val="007277B9"/>
    <w:rsid w:val="007313A7"/>
    <w:rsid w:val="00733E3E"/>
    <w:rsid w:val="00735082"/>
    <w:rsid w:val="00735717"/>
    <w:rsid w:val="007366D1"/>
    <w:rsid w:val="00744743"/>
    <w:rsid w:val="007516A4"/>
    <w:rsid w:val="00751BB6"/>
    <w:rsid w:val="007527D7"/>
    <w:rsid w:val="00765878"/>
    <w:rsid w:val="00772C0F"/>
    <w:rsid w:val="0077340A"/>
    <w:rsid w:val="00774B4E"/>
    <w:rsid w:val="0078255C"/>
    <w:rsid w:val="007830AF"/>
    <w:rsid w:val="0079336F"/>
    <w:rsid w:val="007950B2"/>
    <w:rsid w:val="007963AC"/>
    <w:rsid w:val="007A08D9"/>
    <w:rsid w:val="007A212F"/>
    <w:rsid w:val="007A3AAC"/>
    <w:rsid w:val="007A5010"/>
    <w:rsid w:val="007A51D4"/>
    <w:rsid w:val="007B2931"/>
    <w:rsid w:val="007B53B0"/>
    <w:rsid w:val="007B60A5"/>
    <w:rsid w:val="007B6C49"/>
    <w:rsid w:val="007D1654"/>
    <w:rsid w:val="007D24D9"/>
    <w:rsid w:val="007D2D26"/>
    <w:rsid w:val="007D5184"/>
    <w:rsid w:val="007D697A"/>
    <w:rsid w:val="007E1B2B"/>
    <w:rsid w:val="007E36A9"/>
    <w:rsid w:val="007E7974"/>
    <w:rsid w:val="007F11FD"/>
    <w:rsid w:val="007F1340"/>
    <w:rsid w:val="007F22D9"/>
    <w:rsid w:val="007F598F"/>
    <w:rsid w:val="007F7A73"/>
    <w:rsid w:val="00802A2A"/>
    <w:rsid w:val="0080375B"/>
    <w:rsid w:val="008057F4"/>
    <w:rsid w:val="00810A92"/>
    <w:rsid w:val="0081313B"/>
    <w:rsid w:val="00821433"/>
    <w:rsid w:val="008237F7"/>
    <w:rsid w:val="00832A85"/>
    <w:rsid w:val="008349F2"/>
    <w:rsid w:val="00834ECC"/>
    <w:rsid w:val="0083549F"/>
    <w:rsid w:val="0084434F"/>
    <w:rsid w:val="00845AEF"/>
    <w:rsid w:val="00850A6D"/>
    <w:rsid w:val="008514B1"/>
    <w:rsid w:val="00851BDE"/>
    <w:rsid w:val="0086175D"/>
    <w:rsid w:val="00864137"/>
    <w:rsid w:val="00864DAD"/>
    <w:rsid w:val="0086561B"/>
    <w:rsid w:val="00867BC4"/>
    <w:rsid w:val="00872FA4"/>
    <w:rsid w:val="00882DDC"/>
    <w:rsid w:val="00883FFA"/>
    <w:rsid w:val="0088444E"/>
    <w:rsid w:val="008900C5"/>
    <w:rsid w:val="00890973"/>
    <w:rsid w:val="008A0FF8"/>
    <w:rsid w:val="008A218D"/>
    <w:rsid w:val="008A2E49"/>
    <w:rsid w:val="008A2F1C"/>
    <w:rsid w:val="008A60DC"/>
    <w:rsid w:val="008B1758"/>
    <w:rsid w:val="008B2132"/>
    <w:rsid w:val="008C204E"/>
    <w:rsid w:val="008C3938"/>
    <w:rsid w:val="008C7F90"/>
    <w:rsid w:val="008D032C"/>
    <w:rsid w:val="008D28DE"/>
    <w:rsid w:val="008D5497"/>
    <w:rsid w:val="008E1FA2"/>
    <w:rsid w:val="008E4B7B"/>
    <w:rsid w:val="008E7EFA"/>
    <w:rsid w:val="009036AE"/>
    <w:rsid w:val="0090589E"/>
    <w:rsid w:val="0090659A"/>
    <w:rsid w:val="009164EA"/>
    <w:rsid w:val="0092162A"/>
    <w:rsid w:val="009217EB"/>
    <w:rsid w:val="00924FAF"/>
    <w:rsid w:val="0092724D"/>
    <w:rsid w:val="009278A0"/>
    <w:rsid w:val="00931208"/>
    <w:rsid w:val="00933C8B"/>
    <w:rsid w:val="0093739E"/>
    <w:rsid w:val="0094259B"/>
    <w:rsid w:val="0094444E"/>
    <w:rsid w:val="00944F38"/>
    <w:rsid w:val="009539B5"/>
    <w:rsid w:val="00955058"/>
    <w:rsid w:val="00955246"/>
    <w:rsid w:val="009562C9"/>
    <w:rsid w:val="00963E26"/>
    <w:rsid w:val="00965496"/>
    <w:rsid w:val="0096689D"/>
    <w:rsid w:val="00983D15"/>
    <w:rsid w:val="0098664B"/>
    <w:rsid w:val="00987438"/>
    <w:rsid w:val="00990D4C"/>
    <w:rsid w:val="00991677"/>
    <w:rsid w:val="009A05AD"/>
    <w:rsid w:val="009B37E0"/>
    <w:rsid w:val="009B4276"/>
    <w:rsid w:val="009C2C15"/>
    <w:rsid w:val="009C4D7D"/>
    <w:rsid w:val="009D1ECB"/>
    <w:rsid w:val="009D2F9B"/>
    <w:rsid w:val="009E0D8D"/>
    <w:rsid w:val="009E11BD"/>
    <w:rsid w:val="009F1137"/>
    <w:rsid w:val="009F379A"/>
    <w:rsid w:val="00A057F3"/>
    <w:rsid w:val="00A14931"/>
    <w:rsid w:val="00A156AB"/>
    <w:rsid w:val="00A15C70"/>
    <w:rsid w:val="00A2143E"/>
    <w:rsid w:val="00A33607"/>
    <w:rsid w:val="00A50DAC"/>
    <w:rsid w:val="00A54DA9"/>
    <w:rsid w:val="00A57AB5"/>
    <w:rsid w:val="00A65DFF"/>
    <w:rsid w:val="00A72E2E"/>
    <w:rsid w:val="00A80BAE"/>
    <w:rsid w:val="00A9402A"/>
    <w:rsid w:val="00A9445D"/>
    <w:rsid w:val="00AA0CA1"/>
    <w:rsid w:val="00AA2020"/>
    <w:rsid w:val="00AA3CC2"/>
    <w:rsid w:val="00AA6D13"/>
    <w:rsid w:val="00AB30CC"/>
    <w:rsid w:val="00AB49F3"/>
    <w:rsid w:val="00AB5727"/>
    <w:rsid w:val="00AB71B0"/>
    <w:rsid w:val="00AC0268"/>
    <w:rsid w:val="00AC1317"/>
    <w:rsid w:val="00AC4CD1"/>
    <w:rsid w:val="00AC679D"/>
    <w:rsid w:val="00AD4B45"/>
    <w:rsid w:val="00AF1223"/>
    <w:rsid w:val="00AF4607"/>
    <w:rsid w:val="00AF6108"/>
    <w:rsid w:val="00B000E8"/>
    <w:rsid w:val="00B013D5"/>
    <w:rsid w:val="00B01436"/>
    <w:rsid w:val="00B175A6"/>
    <w:rsid w:val="00B21250"/>
    <w:rsid w:val="00B22B88"/>
    <w:rsid w:val="00B22C8D"/>
    <w:rsid w:val="00B3121D"/>
    <w:rsid w:val="00B36C52"/>
    <w:rsid w:val="00B42F27"/>
    <w:rsid w:val="00B45612"/>
    <w:rsid w:val="00B46D06"/>
    <w:rsid w:val="00B54D32"/>
    <w:rsid w:val="00B60F98"/>
    <w:rsid w:val="00B61F43"/>
    <w:rsid w:val="00B86F90"/>
    <w:rsid w:val="00B957D4"/>
    <w:rsid w:val="00B96350"/>
    <w:rsid w:val="00B97767"/>
    <w:rsid w:val="00BA3980"/>
    <w:rsid w:val="00BA4B5C"/>
    <w:rsid w:val="00BA5F77"/>
    <w:rsid w:val="00BA6307"/>
    <w:rsid w:val="00BA692E"/>
    <w:rsid w:val="00BB5B75"/>
    <w:rsid w:val="00BC37DB"/>
    <w:rsid w:val="00BE3ED3"/>
    <w:rsid w:val="00BE4B12"/>
    <w:rsid w:val="00BE5DC6"/>
    <w:rsid w:val="00BF269C"/>
    <w:rsid w:val="00BF328A"/>
    <w:rsid w:val="00BF3AA0"/>
    <w:rsid w:val="00BF6489"/>
    <w:rsid w:val="00C02A40"/>
    <w:rsid w:val="00C03461"/>
    <w:rsid w:val="00C048C7"/>
    <w:rsid w:val="00C06459"/>
    <w:rsid w:val="00C15160"/>
    <w:rsid w:val="00C15D8C"/>
    <w:rsid w:val="00C259EC"/>
    <w:rsid w:val="00C275AF"/>
    <w:rsid w:val="00C31B8F"/>
    <w:rsid w:val="00C35332"/>
    <w:rsid w:val="00C42B97"/>
    <w:rsid w:val="00C433A8"/>
    <w:rsid w:val="00C43C8B"/>
    <w:rsid w:val="00C4419E"/>
    <w:rsid w:val="00C51323"/>
    <w:rsid w:val="00C52B11"/>
    <w:rsid w:val="00C54E54"/>
    <w:rsid w:val="00C67874"/>
    <w:rsid w:val="00C73A92"/>
    <w:rsid w:val="00C753FC"/>
    <w:rsid w:val="00C774FD"/>
    <w:rsid w:val="00C77BFD"/>
    <w:rsid w:val="00C875CF"/>
    <w:rsid w:val="00C97BC5"/>
    <w:rsid w:val="00CA0579"/>
    <w:rsid w:val="00CA15E6"/>
    <w:rsid w:val="00CA77BA"/>
    <w:rsid w:val="00CB14DB"/>
    <w:rsid w:val="00CB7ABB"/>
    <w:rsid w:val="00CC1EF9"/>
    <w:rsid w:val="00CC5896"/>
    <w:rsid w:val="00CD1750"/>
    <w:rsid w:val="00CD73AD"/>
    <w:rsid w:val="00CE06FF"/>
    <w:rsid w:val="00CE0A15"/>
    <w:rsid w:val="00CE135C"/>
    <w:rsid w:val="00CE29BF"/>
    <w:rsid w:val="00CE2BC8"/>
    <w:rsid w:val="00CE3A33"/>
    <w:rsid w:val="00CE47EF"/>
    <w:rsid w:val="00CE4DB4"/>
    <w:rsid w:val="00CE5283"/>
    <w:rsid w:val="00CE5B22"/>
    <w:rsid w:val="00CF23D2"/>
    <w:rsid w:val="00CF27A7"/>
    <w:rsid w:val="00CF4A3A"/>
    <w:rsid w:val="00CF5ED9"/>
    <w:rsid w:val="00D032F0"/>
    <w:rsid w:val="00D06B5D"/>
    <w:rsid w:val="00D10E23"/>
    <w:rsid w:val="00D15248"/>
    <w:rsid w:val="00D15F86"/>
    <w:rsid w:val="00D260BC"/>
    <w:rsid w:val="00D27EC4"/>
    <w:rsid w:val="00D30603"/>
    <w:rsid w:val="00D37BB7"/>
    <w:rsid w:val="00D41F0F"/>
    <w:rsid w:val="00D5052A"/>
    <w:rsid w:val="00D53A94"/>
    <w:rsid w:val="00D56B34"/>
    <w:rsid w:val="00D56F82"/>
    <w:rsid w:val="00D57E23"/>
    <w:rsid w:val="00D6351A"/>
    <w:rsid w:val="00D6705C"/>
    <w:rsid w:val="00D84F33"/>
    <w:rsid w:val="00D856E0"/>
    <w:rsid w:val="00D912F0"/>
    <w:rsid w:val="00D92B57"/>
    <w:rsid w:val="00D96516"/>
    <w:rsid w:val="00D972D3"/>
    <w:rsid w:val="00DA5302"/>
    <w:rsid w:val="00DB02A8"/>
    <w:rsid w:val="00DB1416"/>
    <w:rsid w:val="00DB34A3"/>
    <w:rsid w:val="00DB7128"/>
    <w:rsid w:val="00DC0BB5"/>
    <w:rsid w:val="00DC0E36"/>
    <w:rsid w:val="00DC128A"/>
    <w:rsid w:val="00DC3B90"/>
    <w:rsid w:val="00DD6E96"/>
    <w:rsid w:val="00DD7609"/>
    <w:rsid w:val="00DE7E33"/>
    <w:rsid w:val="00DF1D20"/>
    <w:rsid w:val="00E047A5"/>
    <w:rsid w:val="00E04E25"/>
    <w:rsid w:val="00E12033"/>
    <w:rsid w:val="00E1482C"/>
    <w:rsid w:val="00E21AEC"/>
    <w:rsid w:val="00E223BC"/>
    <w:rsid w:val="00E240AF"/>
    <w:rsid w:val="00E3075C"/>
    <w:rsid w:val="00E4240C"/>
    <w:rsid w:val="00E4360F"/>
    <w:rsid w:val="00E50E13"/>
    <w:rsid w:val="00E50E9F"/>
    <w:rsid w:val="00E53815"/>
    <w:rsid w:val="00E56FE8"/>
    <w:rsid w:val="00E57B46"/>
    <w:rsid w:val="00E60134"/>
    <w:rsid w:val="00E63D74"/>
    <w:rsid w:val="00E64F92"/>
    <w:rsid w:val="00E662F6"/>
    <w:rsid w:val="00E6648C"/>
    <w:rsid w:val="00E66E77"/>
    <w:rsid w:val="00E72D12"/>
    <w:rsid w:val="00E73BBB"/>
    <w:rsid w:val="00E75984"/>
    <w:rsid w:val="00E760D9"/>
    <w:rsid w:val="00E779C8"/>
    <w:rsid w:val="00E91125"/>
    <w:rsid w:val="00EA2184"/>
    <w:rsid w:val="00EA3AD8"/>
    <w:rsid w:val="00EA4A42"/>
    <w:rsid w:val="00EA675F"/>
    <w:rsid w:val="00EB5178"/>
    <w:rsid w:val="00EB694B"/>
    <w:rsid w:val="00EC1D5D"/>
    <w:rsid w:val="00EC3253"/>
    <w:rsid w:val="00EC366C"/>
    <w:rsid w:val="00EC445A"/>
    <w:rsid w:val="00EC752F"/>
    <w:rsid w:val="00ED012C"/>
    <w:rsid w:val="00ED665D"/>
    <w:rsid w:val="00EF2997"/>
    <w:rsid w:val="00EF3385"/>
    <w:rsid w:val="00EF38FE"/>
    <w:rsid w:val="00EF3F9E"/>
    <w:rsid w:val="00EF63C9"/>
    <w:rsid w:val="00F12558"/>
    <w:rsid w:val="00F1306C"/>
    <w:rsid w:val="00F135F6"/>
    <w:rsid w:val="00F148F6"/>
    <w:rsid w:val="00F16747"/>
    <w:rsid w:val="00F261D1"/>
    <w:rsid w:val="00F316E2"/>
    <w:rsid w:val="00F35DD5"/>
    <w:rsid w:val="00F4239A"/>
    <w:rsid w:val="00F61324"/>
    <w:rsid w:val="00F61B08"/>
    <w:rsid w:val="00F66C0D"/>
    <w:rsid w:val="00F72443"/>
    <w:rsid w:val="00F733E0"/>
    <w:rsid w:val="00F739DB"/>
    <w:rsid w:val="00F74CC6"/>
    <w:rsid w:val="00F77105"/>
    <w:rsid w:val="00F80E1B"/>
    <w:rsid w:val="00F8791B"/>
    <w:rsid w:val="00F9091F"/>
    <w:rsid w:val="00F971E7"/>
    <w:rsid w:val="00FA3097"/>
    <w:rsid w:val="00FA4AA8"/>
    <w:rsid w:val="00FA7C44"/>
    <w:rsid w:val="00FB3CDD"/>
    <w:rsid w:val="00FC4583"/>
    <w:rsid w:val="00FD0C37"/>
    <w:rsid w:val="00FD6C37"/>
    <w:rsid w:val="00FF083D"/>
    <w:rsid w:val="00FF517B"/>
    <w:rsid w:val="00FF6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70E04"/>
  <w15:docId w15:val="{5AA8944F-C754-4256-BB73-D2502622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92162A"/>
    <w:rPr>
      <w:sz w:val="24"/>
      <w:szCs w:val="22"/>
    </w:rPr>
  </w:style>
  <w:style w:type="paragraph" w:styleId="Heading1">
    <w:name w:val="heading 1"/>
    <w:basedOn w:val="Normal"/>
    <w:next w:val="Normal"/>
    <w:link w:val="Heading1Char"/>
    <w:qFormat/>
    <w:rsid w:val="00DD6E96"/>
    <w:pPr>
      <w:keepNext/>
      <w:spacing w:before="240" w:after="60"/>
      <w:outlineLvl w:val="0"/>
    </w:pPr>
    <w:rPr>
      <w:rFonts w:ascii="Calibri" w:hAnsi="Calibri"/>
      <w:bCs/>
      <w:kern w:val="32"/>
      <w:sz w:val="28"/>
      <w:szCs w:val="32"/>
    </w:rPr>
  </w:style>
  <w:style w:type="paragraph" w:styleId="Heading2">
    <w:name w:val="heading 2"/>
    <w:basedOn w:val="Normal"/>
    <w:next w:val="Normal"/>
    <w:link w:val="Heading2Char"/>
    <w:unhideWhenUsed/>
    <w:qFormat/>
    <w:rsid w:val="00B175A6"/>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B175A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175A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B175A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B175A6"/>
    <w:pPr>
      <w:numPr>
        <w:ilvl w:val="5"/>
        <w:numId w:val="1"/>
      </w:numPr>
      <w:spacing w:before="240" w:after="60"/>
      <w:outlineLvl w:val="5"/>
    </w:pPr>
    <w:rPr>
      <w:rFonts w:ascii="Calibri" w:hAnsi="Calibri"/>
      <w:b/>
      <w:bCs/>
      <w:sz w:val="22"/>
    </w:rPr>
  </w:style>
  <w:style w:type="paragraph" w:styleId="Heading7">
    <w:name w:val="heading 7"/>
    <w:basedOn w:val="Normal"/>
    <w:next w:val="Normal"/>
    <w:link w:val="Heading7Char"/>
    <w:unhideWhenUsed/>
    <w:qFormat/>
    <w:rsid w:val="00B175A6"/>
    <w:pPr>
      <w:numPr>
        <w:ilvl w:val="6"/>
        <w:numId w:val="1"/>
      </w:numPr>
      <w:spacing w:before="240" w:after="60"/>
      <w:outlineLvl w:val="6"/>
    </w:pPr>
    <w:rPr>
      <w:rFonts w:ascii="Calibri" w:hAnsi="Calibri"/>
      <w:szCs w:val="24"/>
    </w:rPr>
  </w:style>
  <w:style w:type="paragraph" w:styleId="Heading8">
    <w:name w:val="heading 8"/>
    <w:basedOn w:val="Normal"/>
    <w:next w:val="Normal"/>
    <w:link w:val="Heading8Char"/>
    <w:unhideWhenUsed/>
    <w:qFormat/>
    <w:rsid w:val="00B175A6"/>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unhideWhenUsed/>
    <w:qFormat/>
    <w:rsid w:val="00B175A6"/>
    <w:pPr>
      <w:numPr>
        <w:ilvl w:val="8"/>
        <w:numId w:val="1"/>
      </w:numPr>
      <w:spacing w:before="240" w:after="60"/>
      <w:outlineLvl w:val="8"/>
    </w:pPr>
    <w:rPr>
      <w:rFonts w:ascii="Cambria" w:hAnsi="Cambri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6E96"/>
    <w:rPr>
      <w:rFonts w:ascii="Calibri" w:hAnsi="Calibri"/>
      <w:bCs/>
      <w:kern w:val="32"/>
      <w:sz w:val="28"/>
      <w:szCs w:val="32"/>
    </w:rPr>
  </w:style>
  <w:style w:type="character" w:customStyle="1" w:styleId="Heading2Char">
    <w:name w:val="Heading 2 Char"/>
    <w:basedOn w:val="DefaultParagraphFont"/>
    <w:link w:val="Heading2"/>
    <w:rsid w:val="00B175A6"/>
    <w:rPr>
      <w:rFonts w:ascii="Cambria" w:hAnsi="Cambria"/>
      <w:b/>
      <w:bCs/>
      <w:i/>
      <w:iCs/>
      <w:sz w:val="28"/>
      <w:szCs w:val="28"/>
    </w:rPr>
  </w:style>
  <w:style w:type="character" w:customStyle="1" w:styleId="Heading3Char">
    <w:name w:val="Heading 3 Char"/>
    <w:basedOn w:val="DefaultParagraphFont"/>
    <w:link w:val="Heading3"/>
    <w:rsid w:val="00B175A6"/>
    <w:rPr>
      <w:rFonts w:ascii="Cambria" w:hAnsi="Cambria"/>
      <w:b/>
      <w:bCs/>
      <w:sz w:val="26"/>
      <w:szCs w:val="26"/>
    </w:rPr>
  </w:style>
  <w:style w:type="character" w:customStyle="1" w:styleId="Heading4Char">
    <w:name w:val="Heading 4 Char"/>
    <w:basedOn w:val="DefaultParagraphFont"/>
    <w:link w:val="Heading4"/>
    <w:rsid w:val="00B175A6"/>
    <w:rPr>
      <w:rFonts w:ascii="Calibri" w:hAnsi="Calibri"/>
      <w:b/>
      <w:bCs/>
      <w:sz w:val="28"/>
      <w:szCs w:val="28"/>
    </w:rPr>
  </w:style>
  <w:style w:type="character" w:customStyle="1" w:styleId="Heading5Char">
    <w:name w:val="Heading 5 Char"/>
    <w:basedOn w:val="DefaultParagraphFont"/>
    <w:link w:val="Heading5"/>
    <w:rsid w:val="00B175A6"/>
    <w:rPr>
      <w:rFonts w:ascii="Calibri" w:hAnsi="Calibri"/>
      <w:b/>
      <w:bCs/>
      <w:i/>
      <w:iCs/>
      <w:sz w:val="26"/>
      <w:szCs w:val="26"/>
    </w:rPr>
  </w:style>
  <w:style w:type="character" w:customStyle="1" w:styleId="Heading6Char">
    <w:name w:val="Heading 6 Char"/>
    <w:basedOn w:val="DefaultParagraphFont"/>
    <w:link w:val="Heading6"/>
    <w:rsid w:val="00B175A6"/>
    <w:rPr>
      <w:rFonts w:ascii="Calibri" w:hAnsi="Calibri"/>
      <w:b/>
      <w:bCs/>
      <w:sz w:val="22"/>
      <w:szCs w:val="22"/>
    </w:rPr>
  </w:style>
  <w:style w:type="character" w:customStyle="1" w:styleId="Heading7Char">
    <w:name w:val="Heading 7 Char"/>
    <w:basedOn w:val="DefaultParagraphFont"/>
    <w:link w:val="Heading7"/>
    <w:rsid w:val="00B175A6"/>
    <w:rPr>
      <w:rFonts w:ascii="Calibri" w:hAnsi="Calibri"/>
      <w:sz w:val="24"/>
      <w:szCs w:val="24"/>
    </w:rPr>
  </w:style>
  <w:style w:type="character" w:customStyle="1" w:styleId="Heading8Char">
    <w:name w:val="Heading 8 Char"/>
    <w:basedOn w:val="DefaultParagraphFont"/>
    <w:link w:val="Heading8"/>
    <w:rsid w:val="00B175A6"/>
    <w:rPr>
      <w:rFonts w:ascii="Calibri" w:hAnsi="Calibri"/>
      <w:i/>
      <w:iCs/>
      <w:sz w:val="24"/>
      <w:szCs w:val="24"/>
    </w:rPr>
  </w:style>
  <w:style w:type="character" w:customStyle="1" w:styleId="Heading9Char">
    <w:name w:val="Heading 9 Char"/>
    <w:basedOn w:val="DefaultParagraphFont"/>
    <w:link w:val="Heading9"/>
    <w:rsid w:val="00B175A6"/>
    <w:rPr>
      <w:rFonts w:ascii="Cambria" w:hAnsi="Cambria"/>
      <w:sz w:val="22"/>
      <w:szCs w:val="22"/>
    </w:rPr>
  </w:style>
  <w:style w:type="paragraph" w:styleId="BodyText">
    <w:name w:val="Body Text"/>
    <w:basedOn w:val="Normal"/>
    <w:link w:val="BodyTextChar"/>
    <w:rsid w:val="00EA4A42"/>
    <w:pPr>
      <w:spacing w:after="120"/>
    </w:pPr>
  </w:style>
  <w:style w:type="character" w:customStyle="1" w:styleId="BodyTextChar">
    <w:name w:val="Body Text Char"/>
    <w:basedOn w:val="DefaultParagraphFont"/>
    <w:link w:val="BodyText"/>
    <w:rsid w:val="00534B53"/>
    <w:rPr>
      <w:sz w:val="24"/>
      <w:szCs w:val="22"/>
    </w:rPr>
  </w:style>
  <w:style w:type="paragraph" w:styleId="ListBullet">
    <w:name w:val="List Bullet"/>
    <w:basedOn w:val="Normal"/>
    <w:semiHidden/>
    <w:rsid w:val="0090659A"/>
    <w:pPr>
      <w:numPr>
        <w:numId w:val="2"/>
      </w:numPr>
      <w:contextualSpacing/>
    </w:pPr>
  </w:style>
  <w:style w:type="paragraph" w:customStyle="1" w:styleId="SOPHeadingLevel3">
    <w:name w:val="SOP Heading Level 3"/>
    <w:basedOn w:val="Heading3"/>
    <w:semiHidden/>
    <w:qFormat/>
    <w:rsid w:val="00F739DB"/>
    <w:pPr>
      <w:tabs>
        <w:tab w:val="left" w:pos="851"/>
      </w:tabs>
      <w:spacing w:before="0" w:after="0"/>
      <w:ind w:left="851" w:hanging="851"/>
    </w:pPr>
    <w:rPr>
      <w:rFonts w:ascii="Arial" w:hAnsi="Arial"/>
      <w:sz w:val="22"/>
    </w:rPr>
  </w:style>
  <w:style w:type="paragraph" w:customStyle="1" w:styleId="SOPParagraphLevel1">
    <w:name w:val="SOP Paragraph Level 1"/>
    <w:basedOn w:val="Normal"/>
    <w:semiHidden/>
    <w:qFormat/>
    <w:rsid w:val="00E53815"/>
    <w:pPr>
      <w:keepNext/>
      <w:tabs>
        <w:tab w:val="left" w:pos="851"/>
      </w:tabs>
      <w:ind w:left="851" w:hanging="851"/>
      <w:outlineLvl w:val="0"/>
    </w:pPr>
    <w:rPr>
      <w:bCs/>
      <w:kern w:val="32"/>
      <w:sz w:val="22"/>
      <w:szCs w:val="32"/>
    </w:rPr>
  </w:style>
  <w:style w:type="paragraph" w:customStyle="1" w:styleId="SOPParagraphLevel2">
    <w:name w:val="SOP Paragraph Level 2"/>
    <w:basedOn w:val="Normal"/>
    <w:semiHidden/>
    <w:qFormat/>
    <w:rsid w:val="00E53815"/>
    <w:pPr>
      <w:keepNext/>
      <w:tabs>
        <w:tab w:val="left" w:pos="851"/>
      </w:tabs>
      <w:ind w:left="576" w:hanging="576"/>
      <w:outlineLvl w:val="1"/>
    </w:pPr>
    <w:rPr>
      <w:bCs/>
      <w:iCs/>
      <w:sz w:val="22"/>
      <w:szCs w:val="28"/>
    </w:rPr>
  </w:style>
  <w:style w:type="paragraph" w:styleId="Footer">
    <w:name w:val="footer"/>
    <w:basedOn w:val="Normal"/>
    <w:link w:val="FooterChar"/>
    <w:semiHidden/>
    <w:rsid w:val="00272960"/>
    <w:pPr>
      <w:tabs>
        <w:tab w:val="center" w:pos="4513"/>
        <w:tab w:val="right" w:pos="9026"/>
      </w:tabs>
    </w:pPr>
  </w:style>
  <w:style w:type="character" w:customStyle="1" w:styleId="FooterChar">
    <w:name w:val="Footer Char"/>
    <w:basedOn w:val="DefaultParagraphFont"/>
    <w:link w:val="Footer"/>
    <w:semiHidden/>
    <w:rsid w:val="00534B53"/>
    <w:rPr>
      <w:sz w:val="24"/>
      <w:szCs w:val="22"/>
    </w:rPr>
  </w:style>
  <w:style w:type="table" w:styleId="TableGrid">
    <w:name w:val="Table Grid"/>
    <w:basedOn w:val="TableNormal"/>
    <w:rsid w:val="00B42F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OPBulletedListLevel2">
    <w:name w:val="SOP Bulleted List Level 2"/>
    <w:basedOn w:val="ListBullet2"/>
    <w:semiHidden/>
    <w:rsid w:val="0090659A"/>
    <w:pPr>
      <w:tabs>
        <w:tab w:val="num" w:pos="851"/>
        <w:tab w:val="num" w:pos="1701"/>
      </w:tabs>
      <w:ind w:left="1985" w:hanging="1701"/>
    </w:pPr>
    <w:rPr>
      <w:sz w:val="22"/>
    </w:rPr>
  </w:style>
  <w:style w:type="paragraph" w:styleId="ListBullet2">
    <w:name w:val="List Bullet 2"/>
    <w:basedOn w:val="Normal"/>
    <w:semiHidden/>
    <w:rsid w:val="0090659A"/>
    <w:pPr>
      <w:tabs>
        <w:tab w:val="left" w:pos="851"/>
        <w:tab w:val="left" w:pos="1701"/>
      </w:tabs>
      <w:ind w:left="1702" w:hanging="851"/>
      <w:contextualSpacing/>
    </w:pPr>
  </w:style>
  <w:style w:type="character" w:styleId="Hyperlink">
    <w:name w:val="Hyperlink"/>
    <w:basedOn w:val="DefaultParagraphFont"/>
    <w:uiPriority w:val="99"/>
    <w:unhideWhenUsed/>
    <w:rsid w:val="00772C0F"/>
    <w:rPr>
      <w:color w:val="0000FF"/>
      <w:u w:val="single"/>
    </w:rPr>
  </w:style>
  <w:style w:type="paragraph" w:styleId="TOC1">
    <w:name w:val="toc 1"/>
    <w:basedOn w:val="Normal"/>
    <w:next w:val="Normal"/>
    <w:autoRedefine/>
    <w:uiPriority w:val="39"/>
    <w:rsid w:val="0001725B"/>
    <w:pPr>
      <w:tabs>
        <w:tab w:val="left" w:pos="851"/>
        <w:tab w:val="right" w:leader="dot" w:pos="9639"/>
      </w:tabs>
      <w:spacing w:before="240" w:after="240"/>
      <w:ind w:left="851" w:hanging="851"/>
    </w:pPr>
    <w:rPr>
      <w:b/>
      <w:caps/>
      <w:color w:val="1F497D" w:themeColor="text2"/>
      <w:sz w:val="22"/>
    </w:rPr>
  </w:style>
  <w:style w:type="paragraph" w:styleId="TOC2">
    <w:name w:val="toc 2"/>
    <w:basedOn w:val="Normal"/>
    <w:next w:val="Normal"/>
    <w:autoRedefine/>
    <w:uiPriority w:val="39"/>
    <w:rsid w:val="009E11BD"/>
    <w:pPr>
      <w:tabs>
        <w:tab w:val="left" w:pos="851"/>
        <w:tab w:val="right" w:leader="dot" w:pos="9639"/>
      </w:tabs>
      <w:spacing w:before="120" w:after="120"/>
    </w:pPr>
    <w:rPr>
      <w:sz w:val="22"/>
    </w:rPr>
  </w:style>
  <w:style w:type="paragraph" w:styleId="TOC9">
    <w:name w:val="toc 9"/>
    <w:basedOn w:val="Normal"/>
    <w:next w:val="Normal"/>
    <w:autoRedefine/>
    <w:semiHidden/>
    <w:rsid w:val="00182580"/>
    <w:pPr>
      <w:ind w:left="1920"/>
    </w:pPr>
  </w:style>
  <w:style w:type="paragraph" w:customStyle="1" w:styleId="HS-BodyText">
    <w:name w:val="H&amp;S - Body Text"/>
    <w:basedOn w:val="Normal"/>
    <w:link w:val="HS-BodyTextChar"/>
    <w:qFormat/>
    <w:rsid w:val="00506186"/>
    <w:pPr>
      <w:spacing w:after="200" w:line="276" w:lineRule="auto"/>
    </w:pPr>
    <w:rPr>
      <w:rFonts w:ascii="Calibri" w:hAnsi="Calibri"/>
      <w:sz w:val="22"/>
      <w:lang w:eastAsia="en-US"/>
    </w:rPr>
  </w:style>
  <w:style w:type="character" w:customStyle="1" w:styleId="HS-BodyTextChar">
    <w:name w:val="H&amp;S - Body Text Char"/>
    <w:basedOn w:val="DefaultParagraphFont"/>
    <w:link w:val="HS-BodyText"/>
    <w:rsid w:val="00506186"/>
    <w:rPr>
      <w:rFonts w:ascii="Calibri" w:hAnsi="Calibri"/>
      <w:sz w:val="22"/>
      <w:szCs w:val="22"/>
      <w:lang w:eastAsia="en-US"/>
    </w:rPr>
  </w:style>
  <w:style w:type="paragraph" w:customStyle="1" w:styleId="HS-Heading1">
    <w:name w:val="H&amp;S - Heading 1"/>
    <w:basedOn w:val="Heading1"/>
    <w:autoRedefine/>
    <w:qFormat/>
    <w:rsid w:val="00DD6E96"/>
    <w:pPr>
      <w:keepNext w:val="0"/>
      <w:spacing w:before="0" w:after="0" w:line="276" w:lineRule="auto"/>
      <w:ind w:left="1134" w:hanging="1134"/>
    </w:pPr>
    <w:rPr>
      <w:rFonts w:cs="Calibri"/>
      <w:b/>
      <w:kern w:val="28"/>
      <w:sz w:val="44"/>
      <w:szCs w:val="72"/>
      <w:lang w:val="en-US" w:eastAsia="en-US"/>
    </w:rPr>
  </w:style>
  <w:style w:type="paragraph" w:customStyle="1" w:styleId="HS-BulletList">
    <w:name w:val="H&amp;S - Bullet List"/>
    <w:basedOn w:val="HS-BodyText"/>
    <w:link w:val="HS-BulletListChar"/>
    <w:qFormat/>
    <w:rsid w:val="009E11BD"/>
    <w:pPr>
      <w:numPr>
        <w:numId w:val="4"/>
      </w:numPr>
      <w:tabs>
        <w:tab w:val="left" w:pos="1134"/>
      </w:tabs>
    </w:pPr>
  </w:style>
  <w:style w:type="character" w:customStyle="1" w:styleId="HS-BulletListChar">
    <w:name w:val="H&amp;S - Bullet List Char"/>
    <w:basedOn w:val="HS-BodyTextChar"/>
    <w:link w:val="HS-BulletList"/>
    <w:rsid w:val="009E11BD"/>
    <w:rPr>
      <w:rFonts w:ascii="Calibri" w:hAnsi="Calibri"/>
      <w:sz w:val="22"/>
      <w:szCs w:val="22"/>
      <w:lang w:eastAsia="en-US"/>
    </w:rPr>
  </w:style>
  <w:style w:type="paragraph" w:styleId="ListParagraph">
    <w:name w:val="List Paragraph"/>
    <w:basedOn w:val="Normal"/>
    <w:uiPriority w:val="34"/>
    <w:qFormat/>
    <w:rsid w:val="0096689D"/>
    <w:pPr>
      <w:ind w:left="720"/>
      <w:contextualSpacing/>
    </w:pPr>
  </w:style>
  <w:style w:type="paragraph" w:styleId="BalloonText">
    <w:name w:val="Balloon Text"/>
    <w:basedOn w:val="Normal"/>
    <w:link w:val="BalloonTextChar"/>
    <w:semiHidden/>
    <w:rsid w:val="0096689D"/>
    <w:rPr>
      <w:rFonts w:ascii="Tahoma" w:hAnsi="Tahoma" w:cs="Tahoma"/>
      <w:sz w:val="16"/>
      <w:szCs w:val="16"/>
    </w:rPr>
  </w:style>
  <w:style w:type="character" w:customStyle="1" w:styleId="BalloonTextChar">
    <w:name w:val="Balloon Text Char"/>
    <w:basedOn w:val="DefaultParagraphFont"/>
    <w:link w:val="BalloonText"/>
    <w:semiHidden/>
    <w:rsid w:val="0096689D"/>
    <w:rPr>
      <w:rFonts w:ascii="Tahoma" w:hAnsi="Tahoma" w:cs="Tahoma"/>
      <w:sz w:val="16"/>
      <w:szCs w:val="16"/>
    </w:rPr>
  </w:style>
  <w:style w:type="paragraph" w:customStyle="1" w:styleId="HS-BodyText-NOTES">
    <w:name w:val="H&amp;S - Body Text - NOTES"/>
    <w:basedOn w:val="HS-BodyText"/>
    <w:rsid w:val="00DB7128"/>
    <w:rPr>
      <w:i/>
      <w:iCs/>
      <w:color w:val="FF0000"/>
    </w:rPr>
  </w:style>
  <w:style w:type="paragraph" w:customStyle="1" w:styleId="HS-BodyTextNumbered">
    <w:name w:val="H&amp;S - Body Text Numbered"/>
    <w:basedOn w:val="Normal"/>
    <w:rsid w:val="007E1B2B"/>
    <w:pPr>
      <w:keepNext/>
      <w:numPr>
        <w:ilvl w:val="1"/>
        <w:numId w:val="5"/>
      </w:numPr>
      <w:spacing w:after="200" w:line="276" w:lineRule="auto"/>
      <w:outlineLvl w:val="1"/>
    </w:pPr>
    <w:rPr>
      <w:snapToGrid w:val="0"/>
      <w:color w:val="000000"/>
      <w:sz w:val="22"/>
      <w:szCs w:val="20"/>
      <w:lang w:eastAsia="en-US"/>
    </w:rPr>
  </w:style>
  <w:style w:type="paragraph" w:customStyle="1" w:styleId="HS-HeadingNoNumber">
    <w:name w:val="H&amp;S - Heading (No Number)"/>
    <w:basedOn w:val="HS-BodyText"/>
    <w:rsid w:val="00D96516"/>
    <w:rPr>
      <w:b/>
      <w:bCs/>
    </w:rPr>
  </w:style>
  <w:style w:type="paragraph" w:customStyle="1" w:styleId="HS-BodyTextWARNING">
    <w:name w:val="H&amp;S - Body Text WARNING"/>
    <w:basedOn w:val="HS-BodyText"/>
    <w:rsid w:val="00D96516"/>
    <w:rPr>
      <w:b/>
      <w:bCs/>
      <w:color w:val="FF0000"/>
    </w:rPr>
  </w:style>
  <w:style w:type="paragraph" w:styleId="Header">
    <w:name w:val="header"/>
    <w:basedOn w:val="Normal"/>
    <w:link w:val="HeaderChar"/>
    <w:rsid w:val="0092162A"/>
    <w:pPr>
      <w:tabs>
        <w:tab w:val="center" w:pos="4513"/>
        <w:tab w:val="right" w:pos="9026"/>
      </w:tabs>
    </w:pPr>
  </w:style>
  <w:style w:type="character" w:customStyle="1" w:styleId="HeaderChar">
    <w:name w:val="Header Char"/>
    <w:basedOn w:val="DefaultParagraphFont"/>
    <w:link w:val="Header"/>
    <w:rsid w:val="0092162A"/>
    <w:rPr>
      <w:sz w:val="24"/>
      <w:szCs w:val="22"/>
    </w:rPr>
  </w:style>
  <w:style w:type="paragraph" w:customStyle="1" w:styleId="HS-Heading2">
    <w:name w:val="H&amp;S - Heading 2"/>
    <w:basedOn w:val="HS-BodyTextNumbered"/>
    <w:autoRedefine/>
    <w:rsid w:val="00832A85"/>
    <w:rPr>
      <w:rFonts w:ascii="Calibri" w:hAnsi="Calibri"/>
      <w:bCs/>
      <w:color w:val="1F497D" w:themeColor="text2"/>
      <w:sz w:val="24"/>
    </w:rPr>
  </w:style>
  <w:style w:type="character" w:styleId="CommentReference">
    <w:name w:val="annotation reference"/>
    <w:basedOn w:val="DefaultParagraphFont"/>
    <w:semiHidden/>
    <w:rsid w:val="002D50C5"/>
    <w:rPr>
      <w:sz w:val="16"/>
      <w:szCs w:val="16"/>
    </w:rPr>
  </w:style>
  <w:style w:type="paragraph" w:styleId="CommentText">
    <w:name w:val="annotation text"/>
    <w:basedOn w:val="Normal"/>
    <w:link w:val="CommentTextChar"/>
    <w:semiHidden/>
    <w:rsid w:val="002D50C5"/>
    <w:rPr>
      <w:sz w:val="20"/>
      <w:szCs w:val="20"/>
    </w:rPr>
  </w:style>
  <w:style w:type="character" w:customStyle="1" w:styleId="CommentTextChar">
    <w:name w:val="Comment Text Char"/>
    <w:basedOn w:val="DefaultParagraphFont"/>
    <w:link w:val="CommentText"/>
    <w:semiHidden/>
    <w:rsid w:val="002D50C5"/>
  </w:style>
  <w:style w:type="paragraph" w:styleId="CommentSubject">
    <w:name w:val="annotation subject"/>
    <w:basedOn w:val="CommentText"/>
    <w:next w:val="CommentText"/>
    <w:link w:val="CommentSubjectChar"/>
    <w:semiHidden/>
    <w:rsid w:val="002D50C5"/>
    <w:rPr>
      <w:b/>
      <w:bCs/>
    </w:rPr>
  </w:style>
  <w:style w:type="character" w:customStyle="1" w:styleId="CommentSubjectChar">
    <w:name w:val="Comment Subject Char"/>
    <w:basedOn w:val="CommentTextChar"/>
    <w:link w:val="CommentSubject"/>
    <w:semiHidden/>
    <w:rsid w:val="002D50C5"/>
    <w:rPr>
      <w:b/>
      <w:bCs/>
    </w:rPr>
  </w:style>
  <w:style w:type="character" w:styleId="Strong">
    <w:name w:val="Strong"/>
    <w:basedOn w:val="DefaultParagraphFont"/>
    <w:uiPriority w:val="22"/>
    <w:qFormat/>
    <w:rsid w:val="00CE135C"/>
    <w:rPr>
      <w:b/>
      <w:bCs/>
    </w:rPr>
  </w:style>
  <w:style w:type="paragraph" w:styleId="NormalWeb">
    <w:name w:val="Normal (Web)"/>
    <w:basedOn w:val="Normal"/>
    <w:uiPriority w:val="99"/>
    <w:unhideWhenUsed/>
    <w:rsid w:val="00CE135C"/>
    <w:pPr>
      <w:spacing w:after="240"/>
    </w:pPr>
    <w:rPr>
      <w:rFonts w:ascii="Times New Roman" w:hAnsi="Times New Roman"/>
      <w:color w:val="111111"/>
      <w:szCs w:val="24"/>
      <w:lang w:val="en-US" w:eastAsia="en-US"/>
    </w:rPr>
  </w:style>
  <w:style w:type="paragraph" w:customStyle="1" w:styleId="Style">
    <w:name w:val="Style"/>
    <w:rsid w:val="004320DC"/>
    <w:pPr>
      <w:widowControl w:val="0"/>
      <w:autoSpaceDE w:val="0"/>
      <w:autoSpaceDN w:val="0"/>
      <w:adjustRightInd w:val="0"/>
    </w:pPr>
    <w:rPr>
      <w:rFonts w:ascii="Times New Roman" w:hAnsi="Times New Roman"/>
      <w:sz w:val="24"/>
      <w:szCs w:val="24"/>
      <w:lang w:val="en-US" w:eastAsia="en-US"/>
    </w:rPr>
  </w:style>
  <w:style w:type="paragraph" w:customStyle="1" w:styleId="1Text">
    <w:name w:val="1 Text"/>
    <w:basedOn w:val="Normal"/>
    <w:rsid w:val="007A212F"/>
    <w:pPr>
      <w:spacing w:line="240" w:lineRule="exact"/>
    </w:pPr>
    <w:rPr>
      <w:sz w:val="18"/>
      <w:szCs w:val="24"/>
      <w:lang w:val="en-US" w:eastAsia="en-US"/>
    </w:rPr>
  </w:style>
  <w:style w:type="paragraph" w:styleId="TOCHeading">
    <w:name w:val="TOC Heading"/>
    <w:basedOn w:val="Heading1"/>
    <w:next w:val="Normal"/>
    <w:uiPriority w:val="39"/>
    <w:unhideWhenUsed/>
    <w:qFormat/>
    <w:rsid w:val="007B53B0"/>
    <w:pPr>
      <w:keepLines/>
      <w:spacing w:after="0" w:line="259" w:lineRule="auto"/>
      <w:outlineLvl w:val="9"/>
    </w:pPr>
    <w:rPr>
      <w:rFonts w:asciiTheme="majorHAnsi" w:eastAsiaTheme="majorEastAsia" w:hAnsiTheme="majorHAnsi" w:cstheme="majorBidi"/>
      <w:bCs w:val="0"/>
      <w:color w:val="365F91" w:themeColor="accent1" w:themeShade="BF"/>
      <w:kern w:val="0"/>
      <w:sz w:val="32"/>
      <w:lang w:val="en-US" w:eastAsia="en-US"/>
    </w:rPr>
  </w:style>
  <w:style w:type="character" w:styleId="Emphasis">
    <w:name w:val="Emphasis"/>
    <w:basedOn w:val="DefaultParagraphFont"/>
    <w:qFormat/>
    <w:rsid w:val="00AF4607"/>
    <w:rPr>
      <w:i/>
      <w:iCs/>
    </w:rPr>
  </w:style>
  <w:style w:type="paragraph" w:customStyle="1" w:styleId="ssrcss-1q0x1qg-paragraph">
    <w:name w:val="ssrcss-1q0x1qg-paragraph"/>
    <w:basedOn w:val="Normal"/>
    <w:rsid w:val="00890973"/>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3427">
      <w:bodyDiv w:val="1"/>
      <w:marLeft w:val="0"/>
      <w:marRight w:val="0"/>
      <w:marTop w:val="0"/>
      <w:marBottom w:val="0"/>
      <w:divBdr>
        <w:top w:val="none" w:sz="0" w:space="0" w:color="auto"/>
        <w:left w:val="none" w:sz="0" w:space="0" w:color="auto"/>
        <w:bottom w:val="none" w:sz="0" w:space="0" w:color="auto"/>
        <w:right w:val="none" w:sz="0" w:space="0" w:color="auto"/>
      </w:divBdr>
    </w:div>
    <w:div w:id="236283357">
      <w:bodyDiv w:val="1"/>
      <w:marLeft w:val="0"/>
      <w:marRight w:val="0"/>
      <w:marTop w:val="0"/>
      <w:marBottom w:val="0"/>
      <w:divBdr>
        <w:top w:val="none" w:sz="0" w:space="0" w:color="auto"/>
        <w:left w:val="none" w:sz="0" w:space="0" w:color="auto"/>
        <w:bottom w:val="none" w:sz="0" w:space="0" w:color="auto"/>
        <w:right w:val="none" w:sz="0" w:space="0" w:color="auto"/>
      </w:divBdr>
      <w:divsChild>
        <w:div w:id="814762860">
          <w:marLeft w:val="0"/>
          <w:marRight w:val="0"/>
          <w:marTop w:val="180"/>
          <w:marBottom w:val="150"/>
          <w:divBdr>
            <w:top w:val="none" w:sz="0" w:space="0" w:color="auto"/>
            <w:left w:val="none" w:sz="0" w:space="0" w:color="auto"/>
            <w:bottom w:val="none" w:sz="0" w:space="0" w:color="auto"/>
            <w:right w:val="none" w:sz="0" w:space="0" w:color="auto"/>
          </w:divBdr>
          <w:divsChild>
            <w:div w:id="1100370954">
              <w:marLeft w:val="0"/>
              <w:marRight w:val="0"/>
              <w:marTop w:val="105"/>
              <w:marBottom w:val="0"/>
              <w:divBdr>
                <w:top w:val="none" w:sz="0" w:space="0" w:color="auto"/>
                <w:left w:val="none" w:sz="0" w:space="0" w:color="auto"/>
                <w:bottom w:val="none" w:sz="0" w:space="0" w:color="auto"/>
                <w:right w:val="none" w:sz="0" w:space="0" w:color="auto"/>
              </w:divBdr>
              <w:divsChild>
                <w:div w:id="1414622491">
                  <w:marLeft w:val="0"/>
                  <w:marRight w:val="0"/>
                  <w:marTop w:val="0"/>
                  <w:marBottom w:val="0"/>
                  <w:divBdr>
                    <w:top w:val="none" w:sz="0" w:space="0" w:color="auto"/>
                    <w:left w:val="none" w:sz="0" w:space="0" w:color="auto"/>
                    <w:bottom w:val="none" w:sz="0" w:space="0" w:color="auto"/>
                    <w:right w:val="none" w:sz="0" w:space="0" w:color="auto"/>
                  </w:divBdr>
                  <w:divsChild>
                    <w:div w:id="174367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18454">
      <w:bodyDiv w:val="1"/>
      <w:marLeft w:val="0"/>
      <w:marRight w:val="0"/>
      <w:marTop w:val="0"/>
      <w:marBottom w:val="0"/>
      <w:divBdr>
        <w:top w:val="none" w:sz="0" w:space="0" w:color="auto"/>
        <w:left w:val="none" w:sz="0" w:space="0" w:color="auto"/>
        <w:bottom w:val="none" w:sz="0" w:space="0" w:color="auto"/>
        <w:right w:val="none" w:sz="0" w:space="0" w:color="auto"/>
      </w:divBdr>
      <w:divsChild>
        <w:div w:id="1259102848">
          <w:marLeft w:val="0"/>
          <w:marRight w:val="0"/>
          <w:marTop w:val="0"/>
          <w:marBottom w:val="0"/>
          <w:divBdr>
            <w:top w:val="none" w:sz="0" w:space="0" w:color="auto"/>
            <w:left w:val="none" w:sz="0" w:space="0" w:color="auto"/>
            <w:bottom w:val="none" w:sz="0" w:space="0" w:color="auto"/>
            <w:right w:val="none" w:sz="0" w:space="0" w:color="auto"/>
          </w:divBdr>
          <w:divsChild>
            <w:div w:id="1473518309">
              <w:marLeft w:val="0"/>
              <w:marRight w:val="0"/>
              <w:marTop w:val="0"/>
              <w:marBottom w:val="0"/>
              <w:divBdr>
                <w:top w:val="none" w:sz="0" w:space="0" w:color="auto"/>
                <w:left w:val="none" w:sz="0" w:space="0" w:color="auto"/>
                <w:bottom w:val="none" w:sz="0" w:space="0" w:color="auto"/>
                <w:right w:val="none" w:sz="0" w:space="0" w:color="auto"/>
              </w:divBdr>
            </w:div>
          </w:divsChild>
        </w:div>
        <w:div w:id="112753713">
          <w:marLeft w:val="0"/>
          <w:marRight w:val="0"/>
          <w:marTop w:val="0"/>
          <w:marBottom w:val="0"/>
          <w:divBdr>
            <w:top w:val="none" w:sz="0" w:space="0" w:color="auto"/>
            <w:left w:val="none" w:sz="0" w:space="0" w:color="auto"/>
            <w:bottom w:val="none" w:sz="0" w:space="0" w:color="auto"/>
            <w:right w:val="none" w:sz="0" w:space="0" w:color="auto"/>
          </w:divBdr>
          <w:divsChild>
            <w:div w:id="2040356701">
              <w:marLeft w:val="0"/>
              <w:marRight w:val="0"/>
              <w:marTop w:val="0"/>
              <w:marBottom w:val="0"/>
              <w:divBdr>
                <w:top w:val="none" w:sz="0" w:space="0" w:color="auto"/>
                <w:left w:val="none" w:sz="0" w:space="0" w:color="auto"/>
                <w:bottom w:val="none" w:sz="0" w:space="0" w:color="auto"/>
                <w:right w:val="none" w:sz="0" w:space="0" w:color="auto"/>
              </w:divBdr>
            </w:div>
          </w:divsChild>
        </w:div>
        <w:div w:id="627392334">
          <w:marLeft w:val="0"/>
          <w:marRight w:val="0"/>
          <w:marTop w:val="0"/>
          <w:marBottom w:val="0"/>
          <w:divBdr>
            <w:top w:val="none" w:sz="0" w:space="0" w:color="auto"/>
            <w:left w:val="none" w:sz="0" w:space="0" w:color="auto"/>
            <w:bottom w:val="none" w:sz="0" w:space="0" w:color="auto"/>
            <w:right w:val="none" w:sz="0" w:space="0" w:color="auto"/>
          </w:divBdr>
          <w:divsChild>
            <w:div w:id="253127778">
              <w:marLeft w:val="0"/>
              <w:marRight w:val="0"/>
              <w:marTop w:val="0"/>
              <w:marBottom w:val="0"/>
              <w:divBdr>
                <w:top w:val="none" w:sz="0" w:space="0" w:color="auto"/>
                <w:left w:val="none" w:sz="0" w:space="0" w:color="auto"/>
                <w:bottom w:val="none" w:sz="0" w:space="0" w:color="auto"/>
                <w:right w:val="none" w:sz="0" w:space="0" w:color="auto"/>
              </w:divBdr>
            </w:div>
          </w:divsChild>
        </w:div>
        <w:div w:id="1099912416">
          <w:marLeft w:val="0"/>
          <w:marRight w:val="0"/>
          <w:marTop w:val="0"/>
          <w:marBottom w:val="0"/>
          <w:divBdr>
            <w:top w:val="none" w:sz="0" w:space="0" w:color="auto"/>
            <w:left w:val="none" w:sz="0" w:space="0" w:color="auto"/>
            <w:bottom w:val="none" w:sz="0" w:space="0" w:color="auto"/>
            <w:right w:val="none" w:sz="0" w:space="0" w:color="auto"/>
          </w:divBdr>
          <w:divsChild>
            <w:div w:id="559169789">
              <w:marLeft w:val="0"/>
              <w:marRight w:val="0"/>
              <w:marTop w:val="0"/>
              <w:marBottom w:val="0"/>
              <w:divBdr>
                <w:top w:val="none" w:sz="0" w:space="0" w:color="auto"/>
                <w:left w:val="none" w:sz="0" w:space="0" w:color="auto"/>
                <w:bottom w:val="none" w:sz="0" w:space="0" w:color="auto"/>
                <w:right w:val="none" w:sz="0" w:space="0" w:color="auto"/>
              </w:divBdr>
            </w:div>
          </w:divsChild>
        </w:div>
        <w:div w:id="1067074362">
          <w:marLeft w:val="0"/>
          <w:marRight w:val="0"/>
          <w:marTop w:val="0"/>
          <w:marBottom w:val="0"/>
          <w:divBdr>
            <w:top w:val="none" w:sz="0" w:space="0" w:color="auto"/>
            <w:left w:val="none" w:sz="0" w:space="0" w:color="auto"/>
            <w:bottom w:val="none" w:sz="0" w:space="0" w:color="auto"/>
            <w:right w:val="none" w:sz="0" w:space="0" w:color="auto"/>
          </w:divBdr>
          <w:divsChild>
            <w:div w:id="632759470">
              <w:marLeft w:val="0"/>
              <w:marRight w:val="0"/>
              <w:marTop w:val="0"/>
              <w:marBottom w:val="0"/>
              <w:divBdr>
                <w:top w:val="none" w:sz="0" w:space="0" w:color="auto"/>
                <w:left w:val="none" w:sz="0" w:space="0" w:color="auto"/>
                <w:bottom w:val="none" w:sz="0" w:space="0" w:color="auto"/>
                <w:right w:val="none" w:sz="0" w:space="0" w:color="auto"/>
              </w:divBdr>
            </w:div>
          </w:divsChild>
        </w:div>
        <w:div w:id="821309805">
          <w:marLeft w:val="0"/>
          <w:marRight w:val="0"/>
          <w:marTop w:val="0"/>
          <w:marBottom w:val="0"/>
          <w:divBdr>
            <w:top w:val="none" w:sz="0" w:space="0" w:color="auto"/>
            <w:left w:val="none" w:sz="0" w:space="0" w:color="auto"/>
            <w:bottom w:val="none" w:sz="0" w:space="0" w:color="auto"/>
            <w:right w:val="none" w:sz="0" w:space="0" w:color="auto"/>
          </w:divBdr>
          <w:divsChild>
            <w:div w:id="702292432">
              <w:marLeft w:val="0"/>
              <w:marRight w:val="0"/>
              <w:marTop w:val="0"/>
              <w:marBottom w:val="0"/>
              <w:divBdr>
                <w:top w:val="none" w:sz="0" w:space="0" w:color="auto"/>
                <w:left w:val="none" w:sz="0" w:space="0" w:color="auto"/>
                <w:bottom w:val="none" w:sz="0" w:space="0" w:color="auto"/>
                <w:right w:val="none" w:sz="0" w:space="0" w:color="auto"/>
              </w:divBdr>
            </w:div>
          </w:divsChild>
        </w:div>
        <w:div w:id="1350907054">
          <w:marLeft w:val="0"/>
          <w:marRight w:val="0"/>
          <w:marTop w:val="0"/>
          <w:marBottom w:val="0"/>
          <w:divBdr>
            <w:top w:val="none" w:sz="0" w:space="0" w:color="auto"/>
            <w:left w:val="none" w:sz="0" w:space="0" w:color="auto"/>
            <w:bottom w:val="none" w:sz="0" w:space="0" w:color="auto"/>
            <w:right w:val="none" w:sz="0" w:space="0" w:color="auto"/>
          </w:divBdr>
          <w:divsChild>
            <w:div w:id="770202165">
              <w:marLeft w:val="0"/>
              <w:marRight w:val="0"/>
              <w:marTop w:val="0"/>
              <w:marBottom w:val="0"/>
              <w:divBdr>
                <w:top w:val="none" w:sz="0" w:space="0" w:color="auto"/>
                <w:left w:val="none" w:sz="0" w:space="0" w:color="auto"/>
                <w:bottom w:val="none" w:sz="0" w:space="0" w:color="auto"/>
                <w:right w:val="none" w:sz="0" w:space="0" w:color="auto"/>
              </w:divBdr>
            </w:div>
          </w:divsChild>
        </w:div>
        <w:div w:id="1598245934">
          <w:marLeft w:val="0"/>
          <w:marRight w:val="0"/>
          <w:marTop w:val="0"/>
          <w:marBottom w:val="0"/>
          <w:divBdr>
            <w:top w:val="none" w:sz="0" w:space="0" w:color="auto"/>
            <w:left w:val="none" w:sz="0" w:space="0" w:color="auto"/>
            <w:bottom w:val="none" w:sz="0" w:space="0" w:color="auto"/>
            <w:right w:val="none" w:sz="0" w:space="0" w:color="auto"/>
          </w:divBdr>
          <w:divsChild>
            <w:div w:id="20952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9958">
      <w:bodyDiv w:val="1"/>
      <w:marLeft w:val="0"/>
      <w:marRight w:val="0"/>
      <w:marTop w:val="0"/>
      <w:marBottom w:val="0"/>
      <w:divBdr>
        <w:top w:val="none" w:sz="0" w:space="0" w:color="auto"/>
        <w:left w:val="none" w:sz="0" w:space="0" w:color="auto"/>
        <w:bottom w:val="none" w:sz="0" w:space="0" w:color="auto"/>
        <w:right w:val="none" w:sz="0" w:space="0" w:color="auto"/>
      </w:divBdr>
    </w:div>
    <w:div w:id="559906546">
      <w:bodyDiv w:val="1"/>
      <w:marLeft w:val="0"/>
      <w:marRight w:val="0"/>
      <w:marTop w:val="0"/>
      <w:marBottom w:val="0"/>
      <w:divBdr>
        <w:top w:val="none" w:sz="0" w:space="0" w:color="auto"/>
        <w:left w:val="none" w:sz="0" w:space="0" w:color="auto"/>
        <w:bottom w:val="none" w:sz="0" w:space="0" w:color="auto"/>
        <w:right w:val="none" w:sz="0" w:space="0" w:color="auto"/>
      </w:divBdr>
    </w:div>
    <w:div w:id="573323777">
      <w:bodyDiv w:val="1"/>
      <w:marLeft w:val="0"/>
      <w:marRight w:val="0"/>
      <w:marTop w:val="0"/>
      <w:marBottom w:val="0"/>
      <w:divBdr>
        <w:top w:val="none" w:sz="0" w:space="0" w:color="auto"/>
        <w:left w:val="none" w:sz="0" w:space="0" w:color="auto"/>
        <w:bottom w:val="none" w:sz="0" w:space="0" w:color="auto"/>
        <w:right w:val="none" w:sz="0" w:space="0" w:color="auto"/>
      </w:divBdr>
      <w:divsChild>
        <w:div w:id="1271013237">
          <w:marLeft w:val="360"/>
          <w:marRight w:val="0"/>
          <w:marTop w:val="200"/>
          <w:marBottom w:val="0"/>
          <w:divBdr>
            <w:top w:val="none" w:sz="0" w:space="0" w:color="auto"/>
            <w:left w:val="none" w:sz="0" w:space="0" w:color="auto"/>
            <w:bottom w:val="none" w:sz="0" w:space="0" w:color="auto"/>
            <w:right w:val="none" w:sz="0" w:space="0" w:color="auto"/>
          </w:divBdr>
        </w:div>
        <w:div w:id="520511027">
          <w:marLeft w:val="360"/>
          <w:marRight w:val="0"/>
          <w:marTop w:val="200"/>
          <w:marBottom w:val="0"/>
          <w:divBdr>
            <w:top w:val="none" w:sz="0" w:space="0" w:color="auto"/>
            <w:left w:val="none" w:sz="0" w:space="0" w:color="auto"/>
            <w:bottom w:val="none" w:sz="0" w:space="0" w:color="auto"/>
            <w:right w:val="none" w:sz="0" w:space="0" w:color="auto"/>
          </w:divBdr>
        </w:div>
        <w:div w:id="744381950">
          <w:marLeft w:val="360"/>
          <w:marRight w:val="0"/>
          <w:marTop w:val="200"/>
          <w:marBottom w:val="0"/>
          <w:divBdr>
            <w:top w:val="none" w:sz="0" w:space="0" w:color="auto"/>
            <w:left w:val="none" w:sz="0" w:space="0" w:color="auto"/>
            <w:bottom w:val="none" w:sz="0" w:space="0" w:color="auto"/>
            <w:right w:val="none" w:sz="0" w:space="0" w:color="auto"/>
          </w:divBdr>
        </w:div>
        <w:div w:id="1387408215">
          <w:marLeft w:val="360"/>
          <w:marRight w:val="0"/>
          <w:marTop w:val="200"/>
          <w:marBottom w:val="0"/>
          <w:divBdr>
            <w:top w:val="none" w:sz="0" w:space="0" w:color="auto"/>
            <w:left w:val="none" w:sz="0" w:space="0" w:color="auto"/>
            <w:bottom w:val="none" w:sz="0" w:space="0" w:color="auto"/>
            <w:right w:val="none" w:sz="0" w:space="0" w:color="auto"/>
          </w:divBdr>
        </w:div>
        <w:div w:id="160704206">
          <w:marLeft w:val="360"/>
          <w:marRight w:val="0"/>
          <w:marTop w:val="200"/>
          <w:marBottom w:val="0"/>
          <w:divBdr>
            <w:top w:val="none" w:sz="0" w:space="0" w:color="auto"/>
            <w:left w:val="none" w:sz="0" w:space="0" w:color="auto"/>
            <w:bottom w:val="none" w:sz="0" w:space="0" w:color="auto"/>
            <w:right w:val="none" w:sz="0" w:space="0" w:color="auto"/>
          </w:divBdr>
        </w:div>
        <w:div w:id="319430272">
          <w:marLeft w:val="360"/>
          <w:marRight w:val="0"/>
          <w:marTop w:val="200"/>
          <w:marBottom w:val="0"/>
          <w:divBdr>
            <w:top w:val="none" w:sz="0" w:space="0" w:color="auto"/>
            <w:left w:val="none" w:sz="0" w:space="0" w:color="auto"/>
            <w:bottom w:val="none" w:sz="0" w:space="0" w:color="auto"/>
            <w:right w:val="none" w:sz="0" w:space="0" w:color="auto"/>
          </w:divBdr>
        </w:div>
      </w:divsChild>
    </w:div>
    <w:div w:id="602997259">
      <w:bodyDiv w:val="1"/>
      <w:marLeft w:val="0"/>
      <w:marRight w:val="0"/>
      <w:marTop w:val="0"/>
      <w:marBottom w:val="0"/>
      <w:divBdr>
        <w:top w:val="none" w:sz="0" w:space="0" w:color="auto"/>
        <w:left w:val="none" w:sz="0" w:space="0" w:color="auto"/>
        <w:bottom w:val="none" w:sz="0" w:space="0" w:color="auto"/>
        <w:right w:val="none" w:sz="0" w:space="0" w:color="auto"/>
      </w:divBdr>
    </w:div>
    <w:div w:id="647437171">
      <w:bodyDiv w:val="1"/>
      <w:marLeft w:val="0"/>
      <w:marRight w:val="0"/>
      <w:marTop w:val="0"/>
      <w:marBottom w:val="0"/>
      <w:divBdr>
        <w:top w:val="none" w:sz="0" w:space="0" w:color="auto"/>
        <w:left w:val="none" w:sz="0" w:space="0" w:color="auto"/>
        <w:bottom w:val="none" w:sz="0" w:space="0" w:color="auto"/>
        <w:right w:val="none" w:sz="0" w:space="0" w:color="auto"/>
      </w:divBdr>
    </w:div>
    <w:div w:id="912786713">
      <w:bodyDiv w:val="1"/>
      <w:marLeft w:val="0"/>
      <w:marRight w:val="0"/>
      <w:marTop w:val="0"/>
      <w:marBottom w:val="0"/>
      <w:divBdr>
        <w:top w:val="none" w:sz="0" w:space="0" w:color="auto"/>
        <w:left w:val="none" w:sz="0" w:space="0" w:color="auto"/>
        <w:bottom w:val="none" w:sz="0" w:space="0" w:color="auto"/>
        <w:right w:val="none" w:sz="0" w:space="0" w:color="auto"/>
      </w:divBdr>
    </w:div>
    <w:div w:id="1026906667">
      <w:bodyDiv w:val="1"/>
      <w:marLeft w:val="0"/>
      <w:marRight w:val="0"/>
      <w:marTop w:val="0"/>
      <w:marBottom w:val="0"/>
      <w:divBdr>
        <w:top w:val="none" w:sz="0" w:space="0" w:color="auto"/>
        <w:left w:val="none" w:sz="0" w:space="0" w:color="auto"/>
        <w:bottom w:val="none" w:sz="0" w:space="0" w:color="auto"/>
        <w:right w:val="none" w:sz="0" w:space="0" w:color="auto"/>
      </w:divBdr>
    </w:div>
    <w:div w:id="1136944699">
      <w:bodyDiv w:val="1"/>
      <w:marLeft w:val="0"/>
      <w:marRight w:val="0"/>
      <w:marTop w:val="0"/>
      <w:marBottom w:val="0"/>
      <w:divBdr>
        <w:top w:val="none" w:sz="0" w:space="0" w:color="auto"/>
        <w:left w:val="none" w:sz="0" w:space="0" w:color="auto"/>
        <w:bottom w:val="none" w:sz="0" w:space="0" w:color="auto"/>
        <w:right w:val="none" w:sz="0" w:space="0" w:color="auto"/>
      </w:divBdr>
      <w:divsChild>
        <w:div w:id="1734499703">
          <w:marLeft w:val="0"/>
          <w:marRight w:val="0"/>
          <w:marTop w:val="180"/>
          <w:marBottom w:val="150"/>
          <w:divBdr>
            <w:top w:val="none" w:sz="0" w:space="0" w:color="auto"/>
            <w:left w:val="none" w:sz="0" w:space="0" w:color="auto"/>
            <w:bottom w:val="none" w:sz="0" w:space="0" w:color="auto"/>
            <w:right w:val="none" w:sz="0" w:space="0" w:color="auto"/>
          </w:divBdr>
          <w:divsChild>
            <w:div w:id="30265988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58978334">
      <w:bodyDiv w:val="1"/>
      <w:marLeft w:val="0"/>
      <w:marRight w:val="0"/>
      <w:marTop w:val="0"/>
      <w:marBottom w:val="0"/>
      <w:divBdr>
        <w:top w:val="none" w:sz="0" w:space="0" w:color="auto"/>
        <w:left w:val="none" w:sz="0" w:space="0" w:color="auto"/>
        <w:bottom w:val="none" w:sz="0" w:space="0" w:color="auto"/>
        <w:right w:val="none" w:sz="0" w:space="0" w:color="auto"/>
      </w:divBdr>
      <w:divsChild>
        <w:div w:id="847643120">
          <w:marLeft w:val="0"/>
          <w:marRight w:val="0"/>
          <w:marTop w:val="0"/>
          <w:marBottom w:val="0"/>
          <w:divBdr>
            <w:top w:val="none" w:sz="0" w:space="0" w:color="auto"/>
            <w:left w:val="none" w:sz="0" w:space="0" w:color="auto"/>
            <w:bottom w:val="none" w:sz="0" w:space="0" w:color="auto"/>
            <w:right w:val="none" w:sz="0" w:space="0" w:color="auto"/>
          </w:divBdr>
          <w:divsChild>
            <w:div w:id="554125221">
              <w:marLeft w:val="0"/>
              <w:marRight w:val="0"/>
              <w:marTop w:val="0"/>
              <w:marBottom w:val="0"/>
              <w:divBdr>
                <w:top w:val="none" w:sz="0" w:space="0" w:color="auto"/>
                <w:left w:val="none" w:sz="0" w:space="0" w:color="auto"/>
                <w:bottom w:val="none" w:sz="0" w:space="0" w:color="auto"/>
                <w:right w:val="none" w:sz="0" w:space="0" w:color="auto"/>
              </w:divBdr>
            </w:div>
          </w:divsChild>
        </w:div>
        <w:div w:id="307168832">
          <w:marLeft w:val="0"/>
          <w:marRight w:val="0"/>
          <w:marTop w:val="0"/>
          <w:marBottom w:val="0"/>
          <w:divBdr>
            <w:top w:val="none" w:sz="0" w:space="0" w:color="auto"/>
            <w:left w:val="none" w:sz="0" w:space="0" w:color="auto"/>
            <w:bottom w:val="none" w:sz="0" w:space="0" w:color="auto"/>
            <w:right w:val="none" w:sz="0" w:space="0" w:color="auto"/>
          </w:divBdr>
          <w:divsChild>
            <w:div w:id="1500775421">
              <w:marLeft w:val="0"/>
              <w:marRight w:val="0"/>
              <w:marTop w:val="0"/>
              <w:marBottom w:val="0"/>
              <w:divBdr>
                <w:top w:val="none" w:sz="0" w:space="0" w:color="auto"/>
                <w:left w:val="none" w:sz="0" w:space="0" w:color="auto"/>
                <w:bottom w:val="none" w:sz="0" w:space="0" w:color="auto"/>
                <w:right w:val="none" w:sz="0" w:space="0" w:color="auto"/>
              </w:divBdr>
            </w:div>
          </w:divsChild>
        </w:div>
        <w:div w:id="509415580">
          <w:marLeft w:val="0"/>
          <w:marRight w:val="0"/>
          <w:marTop w:val="0"/>
          <w:marBottom w:val="0"/>
          <w:divBdr>
            <w:top w:val="none" w:sz="0" w:space="0" w:color="auto"/>
            <w:left w:val="none" w:sz="0" w:space="0" w:color="auto"/>
            <w:bottom w:val="none" w:sz="0" w:space="0" w:color="auto"/>
            <w:right w:val="none" w:sz="0" w:space="0" w:color="auto"/>
          </w:divBdr>
          <w:divsChild>
            <w:div w:id="15833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8440">
      <w:bodyDiv w:val="1"/>
      <w:marLeft w:val="0"/>
      <w:marRight w:val="0"/>
      <w:marTop w:val="0"/>
      <w:marBottom w:val="0"/>
      <w:divBdr>
        <w:top w:val="none" w:sz="0" w:space="0" w:color="auto"/>
        <w:left w:val="none" w:sz="0" w:space="0" w:color="auto"/>
        <w:bottom w:val="none" w:sz="0" w:space="0" w:color="auto"/>
        <w:right w:val="none" w:sz="0" w:space="0" w:color="auto"/>
      </w:divBdr>
      <w:divsChild>
        <w:div w:id="1179539307">
          <w:marLeft w:val="446"/>
          <w:marRight w:val="0"/>
          <w:marTop w:val="0"/>
          <w:marBottom w:val="120"/>
          <w:divBdr>
            <w:top w:val="none" w:sz="0" w:space="0" w:color="auto"/>
            <w:left w:val="none" w:sz="0" w:space="0" w:color="auto"/>
            <w:bottom w:val="none" w:sz="0" w:space="0" w:color="auto"/>
            <w:right w:val="none" w:sz="0" w:space="0" w:color="auto"/>
          </w:divBdr>
        </w:div>
        <w:div w:id="941299050">
          <w:marLeft w:val="446"/>
          <w:marRight w:val="0"/>
          <w:marTop w:val="0"/>
          <w:marBottom w:val="120"/>
          <w:divBdr>
            <w:top w:val="none" w:sz="0" w:space="0" w:color="auto"/>
            <w:left w:val="none" w:sz="0" w:space="0" w:color="auto"/>
            <w:bottom w:val="none" w:sz="0" w:space="0" w:color="auto"/>
            <w:right w:val="none" w:sz="0" w:space="0" w:color="auto"/>
          </w:divBdr>
        </w:div>
        <w:div w:id="1512523312">
          <w:marLeft w:val="547"/>
          <w:marRight w:val="0"/>
          <w:marTop w:val="0"/>
          <w:marBottom w:val="120"/>
          <w:divBdr>
            <w:top w:val="none" w:sz="0" w:space="0" w:color="auto"/>
            <w:left w:val="none" w:sz="0" w:space="0" w:color="auto"/>
            <w:bottom w:val="none" w:sz="0" w:space="0" w:color="auto"/>
            <w:right w:val="none" w:sz="0" w:space="0" w:color="auto"/>
          </w:divBdr>
        </w:div>
        <w:div w:id="738207445">
          <w:marLeft w:val="547"/>
          <w:marRight w:val="0"/>
          <w:marTop w:val="0"/>
          <w:marBottom w:val="120"/>
          <w:divBdr>
            <w:top w:val="none" w:sz="0" w:space="0" w:color="auto"/>
            <w:left w:val="none" w:sz="0" w:space="0" w:color="auto"/>
            <w:bottom w:val="none" w:sz="0" w:space="0" w:color="auto"/>
            <w:right w:val="none" w:sz="0" w:space="0" w:color="auto"/>
          </w:divBdr>
        </w:div>
      </w:divsChild>
    </w:div>
    <w:div w:id="1575815658">
      <w:bodyDiv w:val="1"/>
      <w:marLeft w:val="0"/>
      <w:marRight w:val="0"/>
      <w:marTop w:val="0"/>
      <w:marBottom w:val="0"/>
      <w:divBdr>
        <w:top w:val="none" w:sz="0" w:space="0" w:color="auto"/>
        <w:left w:val="none" w:sz="0" w:space="0" w:color="auto"/>
        <w:bottom w:val="none" w:sz="0" w:space="0" w:color="auto"/>
        <w:right w:val="none" w:sz="0" w:space="0" w:color="auto"/>
      </w:divBdr>
    </w:div>
    <w:div w:id="1807896315">
      <w:bodyDiv w:val="1"/>
      <w:marLeft w:val="0"/>
      <w:marRight w:val="0"/>
      <w:marTop w:val="0"/>
      <w:marBottom w:val="0"/>
      <w:divBdr>
        <w:top w:val="none" w:sz="0" w:space="0" w:color="auto"/>
        <w:left w:val="none" w:sz="0" w:space="0" w:color="auto"/>
        <w:bottom w:val="none" w:sz="0" w:space="0" w:color="auto"/>
        <w:right w:val="none" w:sz="0" w:space="0" w:color="auto"/>
      </w:divBdr>
    </w:div>
    <w:div w:id="1914853473">
      <w:bodyDiv w:val="1"/>
      <w:marLeft w:val="0"/>
      <w:marRight w:val="0"/>
      <w:marTop w:val="0"/>
      <w:marBottom w:val="0"/>
      <w:divBdr>
        <w:top w:val="none" w:sz="0" w:space="0" w:color="auto"/>
        <w:left w:val="none" w:sz="0" w:space="0" w:color="auto"/>
        <w:bottom w:val="none" w:sz="0" w:space="0" w:color="auto"/>
        <w:right w:val="none" w:sz="0" w:space="0" w:color="auto"/>
      </w:divBdr>
    </w:div>
    <w:div w:id="2073649043">
      <w:bodyDiv w:val="1"/>
      <w:marLeft w:val="0"/>
      <w:marRight w:val="0"/>
      <w:marTop w:val="0"/>
      <w:marBottom w:val="0"/>
      <w:divBdr>
        <w:top w:val="none" w:sz="0" w:space="0" w:color="auto"/>
        <w:left w:val="none" w:sz="0" w:space="0" w:color="auto"/>
        <w:bottom w:val="none" w:sz="0" w:space="0" w:color="auto"/>
        <w:right w:val="none" w:sz="0" w:space="0" w:color="auto"/>
      </w:divBdr>
    </w:div>
    <w:div w:id="211694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coronavirus/equipment-and-machinery/index.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coronavir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20Morgan\Documents\Custom%20Office%20Templates\formatted%20procedure%20and%20manu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83D5723FE2F343B94E2409DDD011BA" ma:contentTypeVersion="0" ma:contentTypeDescription="Create a new document." ma:contentTypeScope="" ma:versionID="9daad520e10c529db6a92d57a6c5d1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9AC5A-7284-4547-8D70-DFB7BB202DCA}">
  <ds:schemaRefs>
    <ds:schemaRef ds:uri="http://schemas.microsoft.com/office/2006/metadata/properties"/>
  </ds:schemaRefs>
</ds:datastoreItem>
</file>

<file path=customXml/itemProps2.xml><?xml version="1.0" encoding="utf-8"?>
<ds:datastoreItem xmlns:ds="http://schemas.openxmlformats.org/officeDocument/2006/customXml" ds:itemID="{72482BB1-2C04-45B1-A6AC-E99F07D056A9}">
  <ds:schemaRefs>
    <ds:schemaRef ds:uri="http://schemas.openxmlformats.org/officeDocument/2006/bibliography"/>
  </ds:schemaRefs>
</ds:datastoreItem>
</file>

<file path=customXml/itemProps3.xml><?xml version="1.0" encoding="utf-8"?>
<ds:datastoreItem xmlns:ds="http://schemas.openxmlformats.org/officeDocument/2006/customXml" ds:itemID="{53F964CF-5BB3-403A-A4CC-93B411773673}">
  <ds:schemaRefs>
    <ds:schemaRef ds:uri="http://schemas.microsoft.com/sharepoint/v3/contenttype/forms"/>
  </ds:schemaRefs>
</ds:datastoreItem>
</file>

<file path=customXml/itemProps4.xml><?xml version="1.0" encoding="utf-8"?>
<ds:datastoreItem xmlns:ds="http://schemas.openxmlformats.org/officeDocument/2006/customXml" ds:itemID="{68670108-725D-4EED-88E0-6B9C81652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formatted procedure and manual template</Template>
  <TotalTime>1045</TotalTime>
  <Pages>1</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Dermal Laboratories Ltd</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Tull</dc:creator>
  <cp:keywords/>
  <dc:description/>
  <cp:lastModifiedBy>Alison Wabe</cp:lastModifiedBy>
  <cp:revision>8</cp:revision>
  <cp:lastPrinted>2018-12-07T13:03:00Z</cp:lastPrinted>
  <dcterms:created xsi:type="dcterms:W3CDTF">2022-01-20T17:37:00Z</dcterms:created>
  <dcterms:modified xsi:type="dcterms:W3CDTF">2022-01-21T11:02:00Z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0x010100D183D5723FE2F343B94E2409DDD011BA</vt:lpwstr>
  </property>
</Properties>
</file>