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1FD5" w14:textId="501DFC38" w:rsidR="004A4739" w:rsidRDefault="004A4739">
      <w:pPr>
        <w:spacing w:after="100"/>
        <w:rPr>
          <w:rFonts w:ascii="Segoe UI" w:eastAsia="Segoe UI" w:hAnsi="Segoe UI" w:cs="Segoe UI"/>
          <w:b/>
          <w:bCs/>
          <w:color w:val="323130"/>
          <w:sz w:val="34"/>
          <w:szCs w:val="34"/>
        </w:rPr>
      </w:pPr>
      <w:r w:rsidRPr="004A4739">
        <w:rPr>
          <w:rFonts w:ascii="Segoe UI" w:eastAsia="Segoe UI" w:hAnsi="Segoe UI" w:cs="Segoe UI"/>
          <w:b/>
          <w:bCs/>
          <w:color w:val="323130"/>
          <w:sz w:val="34"/>
          <w:szCs w:val="34"/>
        </w:rPr>
        <w:t>市政厅文摘：关键亮点和要点</w:t>
      </w:r>
    </w:p>
    <w:p w14:paraId="0AF87C07" w14:textId="2D0F253E" w:rsidR="00580282" w:rsidRDefault="00580282">
      <w:pPr>
        <w:spacing w:line="300" w:lineRule="auto"/>
      </w:pPr>
    </w:p>
    <w:p w14:paraId="7DCEF25E" w14:textId="1967B4E5" w:rsidR="00D51EA5" w:rsidRPr="00DB600B" w:rsidRDefault="00FD2CD8" w:rsidP="00DB600B">
      <w:pPr>
        <w:pStyle w:val="ListParagraph"/>
        <w:numPr>
          <w:ilvl w:val="0"/>
          <w:numId w:val="2"/>
        </w:numPr>
        <w:spacing w:line="300" w:lineRule="auto"/>
        <w:rPr>
          <w:rFonts w:ascii="Segoe UI" w:eastAsia="Segoe UI" w:hAnsi="Segoe UI" w:cs="Segoe UI"/>
          <w:color w:val="323130"/>
          <w:sz w:val="24"/>
          <w:szCs w:val="24"/>
        </w:rPr>
      </w:pPr>
      <w:r w:rsidRPr="00DB600B">
        <w:rPr>
          <w:rFonts w:ascii="Segoe UI" w:eastAsia="Segoe UI" w:hAnsi="Segoe UI" w:cs="Segoe UI"/>
          <w:b/>
          <w:bCs/>
          <w:color w:val="605E5C"/>
          <w:sz w:val="24"/>
          <w:szCs w:val="24"/>
        </w:rPr>
        <w:t>Romain Guinier 的欢迎和介绍</w:t>
      </w:r>
      <w:r w:rsidR="00CF7916" w:rsidRPr="00DB600B">
        <w:rPr>
          <w:rFonts w:ascii="Segoe UI" w:eastAsia="Segoe UI" w:hAnsi="Segoe UI" w:cs="Segoe UI"/>
          <w:b/>
          <w:bCs/>
          <w:color w:val="605E5C"/>
          <w:sz w:val="24"/>
          <w:szCs w:val="24"/>
        </w:rPr>
        <w:br/>
      </w:r>
      <w:r w:rsidRPr="00DB600B">
        <w:rPr>
          <w:rFonts w:ascii="Segoe UI" w:eastAsia="Segoe UI" w:hAnsi="Segoe UI" w:cs="Segoe UI"/>
          <w:b/>
          <w:bCs/>
          <w:color w:val="605E5C"/>
          <w:sz w:val="24"/>
          <w:szCs w:val="24"/>
        </w:rPr>
        <w:t xml:space="preserve">关键信息： </w:t>
      </w:r>
      <w:r w:rsidR="009B513C" w:rsidRPr="00DB600B">
        <w:rPr>
          <w:rFonts w:ascii="Segoe UI" w:eastAsia="Segoe UI" w:hAnsi="Segoe UI" w:cs="Segoe UI"/>
          <w:color w:val="605E5C"/>
          <w:sz w:val="24"/>
          <w:szCs w:val="24"/>
        </w:rPr>
        <w:t xml:space="preserve">今天我们将重点 </w:t>
      </w:r>
      <w:r w:rsidR="009B513C" w:rsidRPr="00DB600B">
        <w:rPr>
          <w:rFonts w:ascii="Segoe UI" w:eastAsia="Segoe UI" w:hAnsi="Segoe UI" w:cs="Segoe UI"/>
          <w:color w:val="323130"/>
          <w:sz w:val="24"/>
          <w:szCs w:val="24"/>
        </w:rPr>
        <w:t>关注技术，这是一个非常重要的话题，可以清楚地说明我们的表现如何、整个职能部门正在发生的事情以及 ww 为未来准备什么。 Sanjay 和 Claire 将告诉您更多关于正在发生的事情和接下来会发生什么的信息。但在我们交接之前，Gail 在这里向您简要介绍一下美国市场商业形势的最新情况。</w:t>
      </w:r>
      <w:r w:rsidR="00CF7916" w:rsidRPr="00DB600B">
        <w:rPr>
          <w:rFonts w:ascii="Segoe UI" w:eastAsia="Segoe UI" w:hAnsi="Segoe UI" w:cs="Segoe UI"/>
          <w:color w:val="323130"/>
          <w:sz w:val="24"/>
          <w:szCs w:val="24"/>
        </w:rPr>
        <w:br/>
      </w:r>
      <w:r w:rsidR="003E1462">
        <w:pict w14:anchorId="7783260F">
          <v:rect id="_x0000_i1025" style="width:410.3pt;height:1.5pt" o:hrpct="988" o:hralign="center" o:hrstd="t" o:hr="t" fillcolor="#a0a0a0" stroked="f"/>
        </w:pict>
      </w:r>
    </w:p>
    <w:p w14:paraId="4555D794" w14:textId="77777777" w:rsidR="00153F7A" w:rsidRPr="00153F7A" w:rsidRDefault="00153F7A" w:rsidP="00153F7A">
      <w:pPr>
        <w:spacing w:after="160" w:line="278" w:lineRule="auto"/>
        <w:rPr>
          <w:rFonts w:ascii="Aptos" w:eastAsia="Aptos" w:hAnsi="Aptos"/>
          <w:b/>
          <w:bCs/>
          <w:color w:val="156082"/>
          <w:kern w:val="2"/>
          <w:sz w:val="24"/>
          <w:szCs w:val="24"/>
          <w:lang w:eastAsia="en-US"/>
          <w14:ligatures w14:val="standardContextual"/>
        </w:rPr>
      </w:pPr>
      <w:r w:rsidRPr="00153F7A">
        <w:rPr>
          <w:rFonts w:ascii="Aptos" w:eastAsia="Aptos" w:hAnsi="Aptos"/>
          <w:b/>
          <w:bCs/>
          <w:color w:val="156082"/>
          <w:kern w:val="2"/>
          <w:sz w:val="24"/>
          <w:szCs w:val="24"/>
          <w14:ligatures w14:val="standardContextual"/>
        </w:rPr>
        <w:t>首席执行官 Romain 的致辞 – 公司业绩和未来展望</w:t>
      </w:r>
    </w:p>
    <w:p w14:paraId="1ABA9F0D" w14:textId="646BE6B4" w:rsidR="00BF4BF1" w:rsidRPr="00BF4BF1" w:rsidRDefault="00DB600B" w:rsidP="00E90C61">
      <w:pPr>
        <w:pStyle w:val="ListParagraph"/>
        <w:numPr>
          <w:ilvl w:val="0"/>
          <w:numId w:val="2"/>
        </w:numPr>
        <w:spacing w:line="300" w:lineRule="auto"/>
      </w:pPr>
      <w:bookmarkStart w:id="0" w:name="_Hlk196744642"/>
      <w:r w:rsidRPr="00DB600B">
        <w:rPr>
          <w:rFonts w:ascii="Aptos" w:eastAsia="Aptos" w:hAnsi="Aptos"/>
          <w:b/>
          <w:bCs/>
          <w:kern w:val="2"/>
          <w:sz w:val="24"/>
          <w:szCs w:val="24"/>
          <w14:ligatures w14:val="standardContextual"/>
        </w:rPr>
        <w:t>关键信息</w:t>
      </w:r>
      <w:r w:rsidRPr="00DB600B">
        <w:rPr>
          <w:rFonts w:ascii="Aptos" w:eastAsia="Aptos" w:hAnsi="Aptos"/>
          <w:kern w:val="2"/>
          <w:sz w:val="24"/>
          <w:szCs w:val="24"/>
          <w14:ligatures w14:val="standardContextual"/>
        </w:rPr>
        <w:t>： 首席执行官 Romain 发表了反思性和前瞻性的演讲，分享了对 Colart 业绩的见解。 回顾</w:t>
      </w:r>
      <w:bookmarkEnd w:id="0"/>
      <w:r w:rsidR="00CF7916" w:rsidRPr="00DB600B">
        <w:rPr>
          <w:rFonts w:ascii="Segoe UI" w:eastAsia="Segoe UI" w:hAnsi="Segoe UI" w:cs="Segoe UI"/>
          <w:color w:val="323130"/>
          <w:sz w:val="24"/>
          <w:szCs w:val="24"/>
        </w:rPr>
        <w:t>上半年，1 月、2 月，净销售额为 + 4%。 这正是我们在预算中计划的，还有非常好的成本管理，出色的利润率。 所以我们在 2 月底非常高兴。</w:t>
      </w:r>
      <w:r w:rsidR="00CF7916" w:rsidRPr="00DB600B">
        <w:rPr>
          <w:rFonts w:ascii="Segoe UI" w:eastAsia="Segoe UI" w:hAnsi="Segoe UI" w:cs="Segoe UI"/>
          <w:color w:val="323130"/>
          <w:sz w:val="24"/>
          <w:szCs w:val="24"/>
        </w:rPr>
        <w:br/>
      </w:r>
      <w:r w:rsidR="00BA5FE4">
        <w:rPr>
          <w:rFonts w:ascii="Segoe UI" w:eastAsia="Segoe UI" w:hAnsi="Segoe UI" w:cs="Segoe UI"/>
          <w:color w:val="323130"/>
          <w:sz w:val="24"/>
          <w:szCs w:val="24"/>
        </w:rPr>
        <w:t>然而，从那时起，市场形势发生了变化。 部分原因来自美国新政府对全球经济形势的深度影响。 这显然正在影响美国及其他地区。因此，三月非常困难，未来几个月也是如此。</w:t>
      </w:r>
      <w:r w:rsidR="00CF7916" w:rsidRPr="00DB600B">
        <w:rPr>
          <w:rFonts w:ascii="Segoe UI" w:eastAsia="Segoe UI" w:hAnsi="Segoe UI" w:cs="Segoe UI"/>
          <w:color w:val="323130"/>
          <w:sz w:val="24"/>
          <w:szCs w:val="24"/>
        </w:rPr>
        <w:br/>
      </w:r>
      <w:r w:rsidR="003E1462">
        <w:pict w14:anchorId="3A937CD3">
          <v:rect id="_x0000_i1026" style="width:374.35pt;height:1.5pt" o:hrpct="987" o:hralign="center" o:hrstd="t" o:hr="t" fillcolor="#a0a0a0" stroked="f"/>
        </w:pict>
      </w:r>
    </w:p>
    <w:p w14:paraId="28785C51" w14:textId="63D8C28C" w:rsidR="0037296A" w:rsidRPr="0037296A" w:rsidRDefault="0037296A" w:rsidP="0037296A">
      <w:pPr>
        <w:spacing w:line="300" w:lineRule="auto"/>
      </w:pPr>
      <w:r>
        <w:rPr>
          <w:rFonts w:ascii="Aptos" w:eastAsia="Aptos" w:hAnsi="Aptos"/>
          <w:b/>
          <w:bCs/>
          <w:color w:val="156082"/>
          <w:kern w:val="2"/>
          <w:sz w:val="24"/>
          <w:szCs w:val="24"/>
          <w14:ligatures w14:val="standardContextual"/>
        </w:rPr>
        <w:t xml:space="preserve">Gail Pasquier 的北美市场洞察 </w:t>
      </w:r>
      <w:bookmarkStart w:id="1" w:name="_Hlk196766022"/>
    </w:p>
    <w:bookmarkEnd w:id="1"/>
    <w:p w14:paraId="1BF111A9" w14:textId="77777777" w:rsidR="00E069A2" w:rsidRDefault="0037296A" w:rsidP="0037296A">
      <w:pPr>
        <w:spacing w:line="300" w:lineRule="auto"/>
        <w:ind w:left="709" w:hanging="283"/>
        <w:rPr>
          <w:rFonts w:ascii="Segoe UI" w:eastAsia="Segoe UI" w:hAnsi="Segoe UI" w:cs="Segoe UI"/>
          <w:color w:val="323130"/>
          <w:sz w:val="24"/>
          <w:szCs w:val="24"/>
        </w:rPr>
      </w:pPr>
      <w:r w:rsidRPr="0037296A">
        <w:rPr>
          <w:rFonts w:ascii="Segoe UI" w:eastAsia="Segoe UI" w:hAnsi="Segoe UI" w:cs="Segoe UI"/>
          <w:b/>
          <w:bCs/>
          <w:color w:val="323130"/>
          <w:sz w:val="24"/>
          <w:szCs w:val="24"/>
        </w:rPr>
        <w:t>•</w:t>
      </w:r>
      <w:r w:rsidRPr="0037296A">
        <w:rPr>
          <w:rFonts w:ascii="Segoe UI" w:eastAsia="Segoe UI" w:hAnsi="Segoe UI" w:cs="Segoe UI"/>
          <w:b/>
          <w:bCs/>
          <w:color w:val="323130"/>
          <w:sz w:val="24"/>
          <w:szCs w:val="24"/>
        </w:rPr>
        <w:tab/>
        <w:t xml:space="preserve">关键信息： </w:t>
      </w:r>
      <w:r w:rsidR="00CF7916" w:rsidRPr="0037296A">
        <w:rPr>
          <w:rFonts w:ascii="Segoe UI" w:eastAsia="Segoe UI" w:hAnsi="Segoe UI" w:cs="Segoe UI"/>
          <w:color w:val="323130"/>
          <w:sz w:val="24"/>
          <w:szCs w:val="24"/>
        </w:rPr>
        <w:t>关税发生了变化，我们受到了影响，因为我们在美国以外生产，而我们的许多竞争对手确实在美国、欧洲和中国生产。 我们只在欧洲和中国生产产品，因此我们受到欧洲和世界其他地区约 10% 关税的影响，目前中国受到 145% 关税的影响。 导致 6 月至 12 月的财务影响约为 370 万美元。 此外，货币市场的反应相当强烈，对业务产生了相当大的影响，因为北美业务以欧元从勒芒购买商品。 总影响可能约为 470 万美元。</w:t>
      </w:r>
      <w:r w:rsidR="00CF7916" w:rsidRPr="0037296A">
        <w:rPr>
          <w:rFonts w:ascii="Segoe UI" w:eastAsia="Segoe UI" w:hAnsi="Segoe UI" w:cs="Segoe UI"/>
          <w:color w:val="323130"/>
          <w:sz w:val="24"/>
          <w:szCs w:val="24"/>
        </w:rPr>
        <w:br/>
      </w:r>
    </w:p>
    <w:p w14:paraId="2A630F43" w14:textId="77777777" w:rsidR="005F73C3" w:rsidRDefault="00EB63A1" w:rsidP="005F73C3">
      <w:pPr>
        <w:spacing w:line="300" w:lineRule="auto"/>
        <w:ind w:left="709" w:hanging="283"/>
        <w:rPr>
          <w:rFonts w:ascii="Segoe UI" w:eastAsia="Segoe UI" w:hAnsi="Segoe UI" w:cs="Segoe UI"/>
          <w:color w:val="323130"/>
          <w:sz w:val="24"/>
          <w:szCs w:val="24"/>
        </w:rPr>
      </w:pPr>
      <w:r w:rsidRPr="0037296A">
        <w:rPr>
          <w:rFonts w:ascii="Segoe UI" w:eastAsia="Segoe UI" w:hAnsi="Segoe UI" w:cs="Segoe UI"/>
          <w:b/>
          <w:bCs/>
          <w:color w:val="323130"/>
          <w:sz w:val="24"/>
          <w:szCs w:val="24"/>
        </w:rPr>
        <w:t>•</w:t>
      </w:r>
      <w:r w:rsidRPr="0037296A">
        <w:rPr>
          <w:rFonts w:ascii="Segoe UI" w:eastAsia="Segoe UI" w:hAnsi="Segoe UI" w:cs="Segoe UI"/>
          <w:b/>
          <w:bCs/>
          <w:color w:val="323130"/>
          <w:sz w:val="24"/>
          <w:szCs w:val="24"/>
        </w:rPr>
        <w:tab/>
      </w:r>
      <w:r>
        <w:rPr>
          <w:rFonts w:ascii="Segoe UI" w:eastAsia="Segoe UI" w:hAnsi="Segoe UI" w:cs="Segoe UI"/>
          <w:b/>
          <w:bCs/>
          <w:color w:val="323130"/>
          <w:sz w:val="24"/>
          <w:szCs w:val="24"/>
        </w:rPr>
        <w:t xml:space="preserve">行动： </w:t>
      </w:r>
      <w:r w:rsidR="00CF7916" w:rsidRPr="0037296A">
        <w:rPr>
          <w:rFonts w:ascii="Segoe UI" w:eastAsia="Segoe UI" w:hAnsi="Segoe UI" w:cs="Segoe UI"/>
          <w:color w:val="323130"/>
          <w:sz w:val="24"/>
          <w:szCs w:val="24"/>
        </w:rPr>
        <w:t>该团队正在围绕价格上涨建模不同的场景，同时牢记我们仍然需要支持艺术家并确保我们品牌的可负担性。 我们在美国制造的竞争对手不会受到同样的压力。 总之，我们将以混合方式提高价格，我们所有的专业系列为 8%，我们的业余爱好者系列为 10%，然后是其他所有产品为 15%。 这大约占 9.4%，因此我们不会恢复所有内容。</w:t>
      </w:r>
    </w:p>
    <w:p w14:paraId="47C96CA8" w14:textId="77777777" w:rsidR="003677C9" w:rsidRPr="003677C9" w:rsidRDefault="004672A5" w:rsidP="005F73C3">
      <w:pPr>
        <w:pStyle w:val="ListParagraph"/>
        <w:numPr>
          <w:ilvl w:val="0"/>
          <w:numId w:val="2"/>
        </w:numPr>
        <w:spacing w:line="300" w:lineRule="auto"/>
      </w:pPr>
      <w:r>
        <w:rPr>
          <w:rFonts w:ascii="Segoe UI" w:eastAsia="Segoe UI" w:hAnsi="Segoe UI" w:cs="Segoe UI"/>
          <w:b/>
          <w:bCs/>
          <w:color w:val="323130"/>
          <w:sz w:val="24"/>
          <w:szCs w:val="24"/>
        </w:rPr>
        <w:t xml:space="preserve">对零售商的影响： </w:t>
      </w:r>
      <w:r w:rsidRPr="004672A5">
        <w:rPr>
          <w:rFonts w:ascii="Segoe UI" w:eastAsia="Segoe UI" w:hAnsi="Segoe UI" w:cs="Segoe UI"/>
          <w:color w:val="323130"/>
          <w:sz w:val="24"/>
          <w:szCs w:val="24"/>
        </w:rPr>
        <w:t>在北美，零售环境非常艰难，我们有像 Joann、Cheap Joe's 和我们的主要分销商 Mcpherson's 这样的零售商倒闭，这给我们的销售造成了漏洞，并产生了一些我们需要注销的坏账。 其他市场也面临着同样的挑战，因为这是一个非常艰难的环境，这个市场的大多数参与者都处于同样的情况。</w:t>
      </w:r>
    </w:p>
    <w:p w14:paraId="0BB39CF3" w14:textId="77777777" w:rsidR="00E011D8" w:rsidRPr="00E011D8" w:rsidRDefault="00074C75" w:rsidP="005F73C3">
      <w:pPr>
        <w:pStyle w:val="ListParagraph"/>
        <w:numPr>
          <w:ilvl w:val="0"/>
          <w:numId w:val="2"/>
        </w:numPr>
        <w:spacing w:line="300" w:lineRule="auto"/>
      </w:pPr>
      <w:r>
        <w:rPr>
          <w:rFonts w:ascii="Segoe UI" w:eastAsia="Segoe UI" w:hAnsi="Segoe UI" w:cs="Segoe UI"/>
          <w:b/>
          <w:bCs/>
          <w:color w:val="323130"/>
          <w:sz w:val="24"/>
          <w:szCs w:val="24"/>
        </w:rPr>
        <w:lastRenderedPageBreak/>
        <w:t xml:space="preserve">未来的行动： </w:t>
      </w:r>
      <w:r w:rsidR="00CF7916" w:rsidRPr="005F73C3">
        <w:rPr>
          <w:rFonts w:ascii="Segoe UI" w:eastAsia="Segoe UI" w:hAnsi="Segoe UI" w:cs="Segoe UI"/>
          <w:color w:val="323130"/>
          <w:sz w:val="24"/>
          <w:szCs w:val="24"/>
        </w:rPr>
        <w:t>北美团队正在承担责任并采取正确的措施来恢复。但这将是每个业务部门都尽其所能推动销售增长，当然还要管理成本以保护息税前利润，并在现金方面保持高度警惕。</w:t>
      </w:r>
      <w:r w:rsidR="00CF7916" w:rsidRPr="005F73C3">
        <w:rPr>
          <w:rFonts w:ascii="Segoe UI" w:eastAsia="Segoe UI" w:hAnsi="Segoe UI" w:cs="Segoe UI"/>
          <w:color w:val="323130"/>
          <w:sz w:val="24"/>
          <w:szCs w:val="24"/>
        </w:rPr>
        <w:br/>
      </w:r>
    </w:p>
    <w:p w14:paraId="39065CF1" w14:textId="77777777" w:rsidR="00E011D8" w:rsidRPr="009821E9" w:rsidRDefault="003E1462" w:rsidP="00E011D8">
      <w:pPr>
        <w:ind w:left="360"/>
      </w:pPr>
      <w:r>
        <w:pict w14:anchorId="397AD9E8">
          <v:rect id="_x0000_i1027" style="width:0;height:1.5pt" o:hralign="center" o:hrstd="t" o:hr="t" fillcolor="#a0a0a0" stroked="f"/>
        </w:pict>
      </w:r>
    </w:p>
    <w:p w14:paraId="6D1680A0" w14:textId="5E35E8E9" w:rsidR="00DF2B7A" w:rsidRPr="008730C0" w:rsidRDefault="00317103" w:rsidP="00DF2B7A">
      <w:pPr>
        <w:spacing w:line="300" w:lineRule="auto"/>
        <w:rPr>
          <w:sz w:val="22"/>
          <w:szCs w:val="22"/>
        </w:rPr>
      </w:pPr>
      <w:r w:rsidRPr="008730C0">
        <w:rPr>
          <w:rFonts w:ascii="Aptos" w:eastAsia="Aptos" w:hAnsi="Aptos"/>
          <w:b/>
          <w:bCs/>
          <w:color w:val="156082"/>
          <w:kern w:val="2"/>
          <w:sz w:val="28"/>
          <w:szCs w:val="28"/>
          <w14:ligatures w14:val="standardContextual"/>
        </w:rPr>
        <w:t>来自技术团队的更新</w:t>
      </w:r>
    </w:p>
    <w:p w14:paraId="65D2C1CD" w14:textId="77777777" w:rsidR="00317103" w:rsidRDefault="00317103" w:rsidP="00317103">
      <w:pPr>
        <w:spacing w:line="300" w:lineRule="auto"/>
        <w:rPr>
          <w:rFonts w:ascii="Aptos" w:eastAsia="Aptos" w:hAnsi="Aptos"/>
          <w:b/>
          <w:bCs/>
          <w:color w:val="156082"/>
          <w:kern w:val="2"/>
          <w:sz w:val="24"/>
          <w:szCs w:val="24"/>
          <w:lang w:eastAsia="en-US"/>
          <w14:ligatures w14:val="standardContextual"/>
        </w:rPr>
      </w:pPr>
    </w:p>
    <w:p w14:paraId="4362D837" w14:textId="77777777" w:rsidR="003A0C61" w:rsidRPr="003A0C61" w:rsidRDefault="00317103" w:rsidP="00364215">
      <w:pPr>
        <w:pStyle w:val="ListParagraph"/>
        <w:numPr>
          <w:ilvl w:val="0"/>
          <w:numId w:val="3"/>
        </w:numPr>
        <w:spacing w:line="300" w:lineRule="auto"/>
      </w:pPr>
      <w:bookmarkStart w:id="2" w:name="_Hlk196766334"/>
      <w:r w:rsidRPr="003A0C61">
        <w:rPr>
          <w:rFonts w:ascii="Aptos" w:eastAsia="Aptos" w:hAnsi="Aptos"/>
          <w:b/>
          <w:bCs/>
          <w:color w:val="156082"/>
          <w:kern w:val="2"/>
          <w:sz w:val="24"/>
          <w:szCs w:val="24"/>
          <w14:ligatures w14:val="standardContextual"/>
        </w:rPr>
        <w:t xml:space="preserve">Claire 的介绍： </w:t>
      </w:r>
      <w:bookmarkEnd w:id="2"/>
      <w:r w:rsidR="00364215" w:rsidRPr="003A0C61">
        <w:rPr>
          <w:rFonts w:ascii="Segoe UI" w:eastAsia="Segoe UI" w:hAnsi="Segoe UI" w:cs="Segoe UI"/>
          <w:color w:val="323130"/>
          <w:sz w:val="24"/>
          <w:szCs w:val="24"/>
        </w:rPr>
        <w:t>作为开发团队的负责人，Claire 介绍了最新的技术领域。该团队最近在网上和时事通讯中分享了一篇文章，详细介绍了他们最近的活动，阐明了技术部门内的团队职责，展示了项目如何支持战略目标，并提供了最近一项调查的见解。我们鼓励与会者就这些通信提供反馈，这是一项新举措，通过在时事通讯上发表评论来指导未来的更新。欢迎提出有关特定项目、团队职责或任何其他与技术相关的问题，团队其他成员的演讲将包括有关电子邮件网络钓鱼、密码管理调整以及 Sys aid 实施的讨论，Sys aid 是一个用于管理技术请求和票证的新门户。会议结束时，Sanjay 将回答其他问题。</w:t>
      </w:r>
      <w:bookmarkStart w:id="3" w:name="_Hlk196766544"/>
    </w:p>
    <w:p w14:paraId="33E2EC48" w14:textId="73854826" w:rsidR="00303252" w:rsidRPr="00303252" w:rsidRDefault="003A0C61" w:rsidP="00303252">
      <w:pPr>
        <w:pStyle w:val="ListParagraph"/>
        <w:numPr>
          <w:ilvl w:val="0"/>
          <w:numId w:val="3"/>
        </w:numPr>
        <w:spacing w:line="300" w:lineRule="auto"/>
        <w:rPr>
          <w:rFonts w:ascii="Segoe UI" w:eastAsia="Segoe UI" w:hAnsi="Segoe UI" w:cs="Segoe UI"/>
          <w:color w:val="323130"/>
          <w:sz w:val="24"/>
          <w:szCs w:val="24"/>
        </w:rPr>
      </w:pPr>
      <w:r>
        <w:rPr>
          <w:rFonts w:ascii="Aptos" w:eastAsia="Aptos" w:hAnsi="Aptos"/>
          <w:b/>
          <w:bCs/>
          <w:color w:val="156082"/>
          <w:kern w:val="2"/>
          <w:sz w:val="24"/>
          <w:szCs w:val="24"/>
          <w14:ligatures w14:val="standardContextual"/>
        </w:rPr>
        <w:t xml:space="preserve">Jim 的网络钓鱼电子邮件： </w:t>
      </w:r>
      <w:bookmarkStart w:id="4" w:name="_Hlk196766347"/>
      <w:r w:rsidR="00E67578">
        <w:rPr>
          <w:rFonts w:ascii="Segoe UI" w:eastAsia="Segoe UI" w:hAnsi="Segoe UI" w:cs="Segoe UI"/>
          <w:color w:val="323130"/>
          <w:sz w:val="24"/>
          <w:szCs w:val="24"/>
        </w:rPr>
        <w:t>Jim 解释说，网络钓鱼电子邮件是团队希望进行一些改进的安全领域之一。我们将使用 Mobile 4 进行安全意识培训，第一部分将是运行高效的电子邮件活动。 因此，请留意您的电子邮件收件箱。 在解决网络钓鱼电子邮件问题时，Jim 强调该公司正在 Outlook 中实施一个新的“网络钓鱼报告”按钮。此功能旨在帮助员工有效地报告可疑电子邮件。如果被举报的电子邮件被公司的安全系统识别为测试，将祝贺举报人的警惕性。如果电子邮件来自外部来源，则将对其进行扫描以确定它是威胁、垃圾邮件还是可接受的通信。技术团队将审查不确定的情况。</w:t>
      </w:r>
      <w:bookmarkEnd w:id="3"/>
      <w:bookmarkEnd w:id="4"/>
    </w:p>
    <w:p w14:paraId="5800A686" w14:textId="77777777" w:rsidR="00303252" w:rsidRPr="003A0C61" w:rsidRDefault="00303252" w:rsidP="00303252">
      <w:pPr>
        <w:pStyle w:val="ListParagraph"/>
        <w:spacing w:line="300" w:lineRule="auto"/>
        <w:ind w:left="720"/>
      </w:pPr>
      <w:r w:rsidRPr="00303252">
        <w:rPr>
          <w:rFonts w:ascii="Segoe UI" w:eastAsia="Segoe UI" w:hAnsi="Segoe UI" w:cs="Segoe UI"/>
          <w:color w:val="323130"/>
          <w:sz w:val="24"/>
          <w:szCs w:val="24"/>
        </w:rPr>
        <w:t>进一步的举措包括培训课程和视频，以帮助员工更好地识别网络钓鱼企图。重点放在仔细检查发件人的姓名和电子邮件地址上，因为差异通常会揭示网络钓鱼企图。该公司的电子邮件安全系统在检测具有合法地址的电子邮件方面更加有效，这凸显了员工需要谨慎并通过新引入的系统报告任何可疑电子邮件。</w:t>
      </w:r>
      <w:r w:rsidR="00CF7916" w:rsidRPr="003A0C61">
        <w:rPr>
          <w:rFonts w:ascii="Segoe UI" w:eastAsia="Segoe UI" w:hAnsi="Segoe UI" w:cs="Segoe UI"/>
          <w:color w:val="323130"/>
          <w:sz w:val="24"/>
          <w:szCs w:val="24"/>
        </w:rPr>
        <w:br/>
      </w:r>
    </w:p>
    <w:p w14:paraId="6CE5B748" w14:textId="4D1C76DE" w:rsidR="008F0127" w:rsidRPr="008F0127" w:rsidRDefault="00984179" w:rsidP="00931F77">
      <w:pPr>
        <w:pStyle w:val="ListParagraph"/>
        <w:numPr>
          <w:ilvl w:val="0"/>
          <w:numId w:val="3"/>
        </w:numPr>
        <w:spacing w:line="300" w:lineRule="auto"/>
      </w:pPr>
      <w:bookmarkStart w:id="5" w:name="_Hlk196766775"/>
      <w:r w:rsidRPr="00931F77">
        <w:rPr>
          <w:rFonts w:ascii="Aptos" w:eastAsia="Aptos" w:hAnsi="Aptos"/>
          <w:b/>
          <w:bCs/>
          <w:color w:val="156082"/>
          <w:kern w:val="2"/>
          <w:sz w:val="24"/>
          <w:szCs w:val="24"/>
          <w14:ligatures w14:val="standardContextual"/>
        </w:rPr>
        <w:t xml:space="preserve">与 Jev 一起进行密码分析： </w:t>
      </w:r>
      <w:bookmarkEnd w:id="5"/>
      <w:r w:rsidR="00303252" w:rsidRPr="00931F77">
        <w:rPr>
          <w:rFonts w:ascii="Segoe UI" w:eastAsia="Segoe UI" w:hAnsi="Segoe UI" w:cs="Segoe UI"/>
          <w:color w:val="323130"/>
          <w:sz w:val="24"/>
          <w:szCs w:val="24"/>
        </w:rPr>
        <w:t xml:space="preserve">来自技术运营部的 </w:t>
      </w:r>
      <w:proofErr w:type="spellStart"/>
      <w:r w:rsidR="00303252" w:rsidRPr="00931F77">
        <w:rPr>
          <w:rFonts w:ascii="Segoe UI" w:eastAsia="Segoe UI" w:hAnsi="Segoe UI" w:cs="Segoe UI"/>
          <w:color w:val="323130"/>
          <w:sz w:val="24"/>
          <w:szCs w:val="24"/>
        </w:rPr>
        <w:t>Jev</w:t>
      </w:r>
      <w:proofErr w:type="spellEnd"/>
      <w:r w:rsidR="00303252" w:rsidRPr="00931F77">
        <w:rPr>
          <w:rFonts w:ascii="Segoe UI" w:eastAsia="Segoe UI" w:hAnsi="Segoe UI" w:cs="Segoe UI"/>
          <w:color w:val="323130"/>
          <w:sz w:val="24"/>
          <w:szCs w:val="24"/>
        </w:rPr>
        <w:t xml:space="preserve"> 谈到了密码，并强调了与公司内部密码安全相关的挑战和即将发生的变化。目前，安全密码复杂且难以记住，是登录公司笔记本电脑和台式机的唯一方法。这可能会导致忘记密码、拼写错误和帐户被锁定，从而给需要经常重置密码的员工带来不便。 为了解决这些问题，该公司计划引入两个额外的登录选项：生物识别（面部或指纹识别）和 PIN 码。这些方法旨在简化和保护对公司设备的访问，类似于解锁个人设备的方式。这些功能将与现有的安全措施集成，例如之前推出的身份验证器应用程序，这对于新的生物识别和 PIN 选项运行是必需的。此安全设置可确保即使</w:t>
      </w:r>
      <w:r w:rsidR="00303252" w:rsidRPr="00931F77">
        <w:rPr>
          <w:rFonts w:ascii="Segoe UI" w:eastAsia="Segoe UI" w:hAnsi="Segoe UI" w:cs="Segoe UI"/>
          <w:color w:val="323130"/>
          <w:sz w:val="24"/>
          <w:szCs w:val="24"/>
        </w:rPr>
        <w:lastRenderedPageBreak/>
        <w:t>密码泄露，未经授权的用户也无法访问该帐户，而无需访问链接的身份验证器。 这些新功能的推出将逐步在整个公司进行，从 IT 团队开始，预计将在今年内完成。该计划结合了便利性和增强的安全性，在保护公司数据的同时改善了用户体验。</w:t>
      </w:r>
    </w:p>
    <w:p w14:paraId="360B92BA" w14:textId="670D8B13" w:rsidR="00AD001A" w:rsidRPr="00AD001A" w:rsidRDefault="00C65548" w:rsidP="00984179">
      <w:pPr>
        <w:pStyle w:val="ListParagraph"/>
        <w:numPr>
          <w:ilvl w:val="0"/>
          <w:numId w:val="3"/>
        </w:numPr>
        <w:spacing w:line="300" w:lineRule="auto"/>
      </w:pPr>
      <w:r>
        <w:rPr>
          <w:rFonts w:ascii="Aptos" w:eastAsia="Aptos" w:hAnsi="Aptos"/>
          <w:b/>
          <w:bCs/>
          <w:color w:val="156082"/>
          <w:kern w:val="2"/>
          <w:sz w:val="24"/>
          <w:szCs w:val="24"/>
          <w14:ligatures w14:val="standardContextual"/>
        </w:rPr>
        <w:t xml:space="preserve">Elliot 的 SysAid：  </w:t>
      </w:r>
      <w:r w:rsidR="00CF7916" w:rsidRPr="00984179">
        <w:rPr>
          <w:rFonts w:ascii="Segoe UI" w:eastAsia="Segoe UI" w:hAnsi="Segoe UI" w:cs="Segoe UI"/>
          <w:color w:val="323130"/>
          <w:sz w:val="24"/>
          <w:szCs w:val="24"/>
        </w:rPr>
        <w:t>来自英国和勒芒技术支持团队的 Elliot。</w:t>
      </w:r>
      <w:r w:rsidR="00CF7916" w:rsidRPr="00984179">
        <w:rPr>
          <w:rFonts w:ascii="Segoe UI" w:eastAsia="Segoe UI" w:hAnsi="Segoe UI" w:cs="Segoe UI"/>
          <w:color w:val="323130"/>
          <w:sz w:val="24"/>
          <w:szCs w:val="24"/>
        </w:rPr>
        <w:br/>
      </w:r>
      <w:r w:rsidR="00AD001A" w:rsidRPr="00AD001A">
        <w:rPr>
          <w:rFonts w:ascii="Segoe UI" w:eastAsia="Segoe UI" w:hAnsi="Segoe UI" w:cs="Segoe UI"/>
          <w:color w:val="323130"/>
          <w:sz w:val="24"/>
          <w:szCs w:val="24"/>
        </w:rPr>
        <w:t>Sys aid 将取代 JIRA 成为该公司欧洲站点的新服务台平台。这种变化是由 JIRA 的过时性质和有限的功能驱动的。Sys aid 承诺提供现代化、用户友好的界面，使员工更容易提出票证并与技术团队互动。它将成为公司内所有技术团队使用的统一平台，简化流程并增强协作。Sys aid 的另一个重要特点是其多语言支持，迎合了公司的全球多样性，并增强了非英语母语人士的可访问性。Sys aid 还将作为所有技术相关问题的中央报告工具，有助于更好地跟踪和改进服务。此外，它还包括技术资产管理，帮助跟踪和管理硬件和软件资产以提高安全性和效率。测试将很快在技术团队中开始，并计划扩展到最终用户以获取反馈。将提供培训材料以确保顺利适应新系统。</w:t>
      </w:r>
    </w:p>
    <w:p w14:paraId="74332E60" w14:textId="77777777" w:rsidR="007178BE" w:rsidRPr="007178BE" w:rsidRDefault="00AD001A" w:rsidP="00984179">
      <w:pPr>
        <w:pStyle w:val="ListParagraph"/>
        <w:numPr>
          <w:ilvl w:val="0"/>
          <w:numId w:val="3"/>
        </w:numPr>
        <w:spacing w:line="300" w:lineRule="auto"/>
      </w:pPr>
      <w:r>
        <w:rPr>
          <w:rFonts w:ascii="Aptos" w:eastAsia="Aptos" w:hAnsi="Aptos"/>
          <w:b/>
          <w:bCs/>
          <w:color w:val="156082"/>
          <w:kern w:val="2"/>
          <w:sz w:val="24"/>
          <w:szCs w:val="24"/>
          <w14:ligatures w14:val="standardContextual"/>
        </w:rPr>
        <w:t xml:space="preserve">与 Sanjay 的总结： </w:t>
      </w:r>
      <w:r w:rsidR="00EB7C87">
        <w:rPr>
          <w:rFonts w:ascii="Segoe UI" w:eastAsia="Segoe UI" w:hAnsi="Segoe UI" w:cs="Segoe UI"/>
          <w:color w:val="323130"/>
          <w:sz w:val="24"/>
          <w:szCs w:val="24"/>
        </w:rPr>
        <w:t xml:space="preserve">他对技术团队的努力表示感谢，尤其是为确保系统安全性和功能性而在零工时间和周末工作。讨论的要点包括从过时的 JIRA 升级到名为 Sys aid 的更集成和高效的票务系统，该系统有助于所有与技术相关的查询并改进跟踪和资产管理。演讲者还强调了安全进步的重要性，特别强调了新功能，例如用于简化工单的 Sys aid 和增强的多语言支持以实现全球可访问性。讨论了一项新的灾难恢复计划，旨在通过将关键功能转移到巴黎的二级站点，在紧急情况下维持运营。此外，还提到了通过使用 BitLocker 加密设备来改善整个公司的网络安全。 </w:t>
      </w:r>
    </w:p>
    <w:p w14:paraId="4DB357B2" w14:textId="77777777" w:rsidR="007178BE" w:rsidRPr="007178BE" w:rsidRDefault="007178BE" w:rsidP="00984179">
      <w:pPr>
        <w:pStyle w:val="ListParagraph"/>
        <w:numPr>
          <w:ilvl w:val="0"/>
          <w:numId w:val="3"/>
        </w:numPr>
        <w:spacing w:line="300" w:lineRule="auto"/>
      </w:pPr>
      <w:r w:rsidRPr="007178BE">
        <w:rPr>
          <w:rFonts w:ascii="Segoe UI" w:eastAsia="Segoe UI" w:hAnsi="Segoe UI" w:cs="Segoe UI"/>
          <w:color w:val="323130"/>
          <w:sz w:val="24"/>
          <w:szCs w:val="24"/>
        </w:rPr>
        <w:t>关于密码管理，讨论了使用 LastPass 等密码管理器或内部策略调整，建议转向有助于密码重置的企业解决方案。众所周知，虽然密码管理器很有帮助，但该公司目前缺乏可以帮助恢复密码的统一解决方案，因此提醒员工选择安全、易记的密码。</w:t>
      </w:r>
    </w:p>
    <w:p w14:paraId="206CD0BE" w14:textId="77777777" w:rsidR="00C2773E" w:rsidRPr="009821E9" w:rsidRDefault="003E1462" w:rsidP="00FE29A7">
      <w:pPr>
        <w:ind w:left="360"/>
      </w:pPr>
      <w:r>
        <w:pict w14:anchorId="0D3AB635">
          <v:rect id="_x0000_i1028" style="width:0;height:1.5pt" o:hralign="center" o:hrstd="t" o:hr="t" fillcolor="#a0a0a0" stroked="f"/>
        </w:pict>
      </w:r>
    </w:p>
    <w:p w14:paraId="0990D96D" w14:textId="52DD4D5F" w:rsidR="00C2773E" w:rsidRPr="00C2773E" w:rsidRDefault="00FE29A7" w:rsidP="00FE29A7">
      <w:pPr>
        <w:pStyle w:val="ListParagraph"/>
        <w:ind w:left="720"/>
        <w:rPr>
          <w:b/>
          <w:bCs/>
          <w:color w:val="156082" w:themeColor="accent1"/>
        </w:rPr>
      </w:pPr>
      <w:r w:rsidRPr="00FE29A7">
        <w:rPr>
          <w:rFonts w:ascii="Aptos" w:eastAsia="Aptos" w:hAnsi="Aptos"/>
          <w:b/>
          <w:bCs/>
          <w:color w:val="156082"/>
          <w:kern w:val="2"/>
          <w:sz w:val="24"/>
          <w:szCs w:val="24"/>
          <w14:ligatures w14:val="standardContextual"/>
        </w:rPr>
        <w:t>结论</w:t>
      </w:r>
    </w:p>
    <w:p w14:paraId="6AAB0C44" w14:textId="77777777" w:rsidR="00C2773E" w:rsidRPr="00C2773E" w:rsidRDefault="00C2773E" w:rsidP="00C2773E">
      <w:pPr>
        <w:spacing w:line="300" w:lineRule="auto"/>
        <w:ind w:left="360"/>
      </w:pPr>
    </w:p>
    <w:p w14:paraId="7E77ACC8" w14:textId="0022BFA0" w:rsidR="006D5D08" w:rsidRPr="006D5D08" w:rsidRDefault="00D60802" w:rsidP="00984179">
      <w:pPr>
        <w:pStyle w:val="ListParagraph"/>
        <w:numPr>
          <w:ilvl w:val="0"/>
          <w:numId w:val="3"/>
        </w:numPr>
        <w:spacing w:line="300" w:lineRule="auto"/>
      </w:pPr>
      <w:r w:rsidRPr="00D60802">
        <w:rPr>
          <w:rFonts w:ascii="Aptos" w:eastAsia="Aptos" w:hAnsi="Aptos"/>
          <w:b/>
          <w:bCs/>
          <w:kern w:val="2"/>
          <w:sz w:val="24"/>
          <w:szCs w:val="24"/>
          <w14:ligatures w14:val="standardContextual"/>
        </w:rPr>
        <w:t>关键信息</w:t>
      </w:r>
      <w:r w:rsidRPr="00D60802">
        <w:rPr>
          <w:rFonts w:ascii="Aptos" w:eastAsia="Aptos" w:hAnsi="Aptos"/>
          <w:kern w:val="2"/>
          <w:sz w:val="24"/>
          <w:szCs w:val="24"/>
          <w14:ligatures w14:val="standardContextual"/>
        </w:rPr>
        <w:t xml:space="preserve">： </w:t>
      </w:r>
      <w:r w:rsidR="006D5D08" w:rsidRPr="006D5D08">
        <w:rPr>
          <w:rFonts w:ascii="Segoe UI" w:eastAsia="Segoe UI" w:hAnsi="Segoe UI" w:cs="Segoe UI"/>
          <w:color w:val="323130"/>
          <w:sz w:val="24"/>
          <w:szCs w:val="24"/>
        </w:rPr>
        <w:t>呼吁对当前系统提供反馈，并对未来的市政厅提出建议，以确保它们有效地解决工作人员的担忧和利益。这种包容性方法旨在提高透明度并鼓励所有公司成员积极参与制定技术战略。</w:t>
      </w:r>
    </w:p>
    <w:sectPr w:rsidR="006D5D08" w:rsidRPr="006D5D0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74A"/>
    <w:multiLevelType w:val="hybridMultilevel"/>
    <w:tmpl w:val="A40E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20376"/>
    <w:multiLevelType w:val="hybridMultilevel"/>
    <w:tmpl w:val="78C6B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B97C0B"/>
    <w:multiLevelType w:val="hybridMultilevel"/>
    <w:tmpl w:val="0CB87142"/>
    <w:lvl w:ilvl="0" w:tplc="549439B8">
      <w:start w:val="1"/>
      <w:numFmt w:val="bullet"/>
      <w:lvlText w:val="●"/>
      <w:lvlJc w:val="left"/>
      <w:pPr>
        <w:ind w:left="720" w:hanging="360"/>
      </w:pPr>
    </w:lvl>
    <w:lvl w:ilvl="1" w:tplc="D9FC1E64">
      <w:start w:val="1"/>
      <w:numFmt w:val="bullet"/>
      <w:lvlText w:val="○"/>
      <w:lvlJc w:val="left"/>
      <w:pPr>
        <w:ind w:left="1440" w:hanging="360"/>
      </w:pPr>
    </w:lvl>
    <w:lvl w:ilvl="2" w:tplc="2B164452">
      <w:start w:val="1"/>
      <w:numFmt w:val="bullet"/>
      <w:lvlText w:val="■"/>
      <w:lvlJc w:val="left"/>
      <w:pPr>
        <w:ind w:left="2160" w:hanging="360"/>
      </w:pPr>
    </w:lvl>
    <w:lvl w:ilvl="3" w:tplc="8B9E9C26">
      <w:start w:val="1"/>
      <w:numFmt w:val="bullet"/>
      <w:lvlText w:val="●"/>
      <w:lvlJc w:val="left"/>
      <w:pPr>
        <w:ind w:left="2880" w:hanging="360"/>
      </w:pPr>
    </w:lvl>
    <w:lvl w:ilvl="4" w:tplc="D63A0EC4">
      <w:start w:val="1"/>
      <w:numFmt w:val="bullet"/>
      <w:lvlText w:val="○"/>
      <w:lvlJc w:val="left"/>
      <w:pPr>
        <w:ind w:left="3600" w:hanging="360"/>
      </w:pPr>
    </w:lvl>
    <w:lvl w:ilvl="5" w:tplc="E5D854F0">
      <w:start w:val="1"/>
      <w:numFmt w:val="bullet"/>
      <w:lvlText w:val="■"/>
      <w:lvlJc w:val="left"/>
      <w:pPr>
        <w:ind w:left="4320" w:hanging="360"/>
      </w:pPr>
    </w:lvl>
    <w:lvl w:ilvl="6" w:tplc="D80277AA">
      <w:start w:val="1"/>
      <w:numFmt w:val="bullet"/>
      <w:lvlText w:val="●"/>
      <w:lvlJc w:val="left"/>
      <w:pPr>
        <w:ind w:left="5040" w:hanging="360"/>
      </w:pPr>
    </w:lvl>
    <w:lvl w:ilvl="7" w:tplc="4C6C43A8">
      <w:start w:val="1"/>
      <w:numFmt w:val="bullet"/>
      <w:lvlText w:val="●"/>
      <w:lvlJc w:val="left"/>
      <w:pPr>
        <w:ind w:left="5760" w:hanging="360"/>
      </w:pPr>
    </w:lvl>
    <w:lvl w:ilvl="8" w:tplc="FE827BB0">
      <w:start w:val="1"/>
      <w:numFmt w:val="bullet"/>
      <w:lvlText w:val="●"/>
      <w:lvlJc w:val="left"/>
      <w:pPr>
        <w:ind w:left="6480" w:hanging="360"/>
      </w:pPr>
    </w:lvl>
  </w:abstractNum>
  <w:num w:numId="1" w16cid:durableId="582687479">
    <w:abstractNumId w:val="2"/>
    <w:lvlOverride w:ilvl="0">
      <w:startOverride w:val="1"/>
    </w:lvlOverride>
  </w:num>
  <w:num w:numId="2" w16cid:durableId="1353072726">
    <w:abstractNumId w:val="1"/>
  </w:num>
  <w:num w:numId="3" w16cid:durableId="184235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82"/>
    <w:rsid w:val="0000115A"/>
    <w:rsid w:val="00074C75"/>
    <w:rsid w:val="00083AF2"/>
    <w:rsid w:val="00153F7A"/>
    <w:rsid w:val="0018771A"/>
    <w:rsid w:val="00237123"/>
    <w:rsid w:val="0024191D"/>
    <w:rsid w:val="002818F8"/>
    <w:rsid w:val="002F3D04"/>
    <w:rsid w:val="00303252"/>
    <w:rsid w:val="00317103"/>
    <w:rsid w:val="00364215"/>
    <w:rsid w:val="003677C9"/>
    <w:rsid w:val="0037296A"/>
    <w:rsid w:val="003A0C61"/>
    <w:rsid w:val="003E1462"/>
    <w:rsid w:val="00420828"/>
    <w:rsid w:val="004672A5"/>
    <w:rsid w:val="004A4739"/>
    <w:rsid w:val="00580282"/>
    <w:rsid w:val="005F73C3"/>
    <w:rsid w:val="006D5D08"/>
    <w:rsid w:val="007178BE"/>
    <w:rsid w:val="0074517D"/>
    <w:rsid w:val="008120FE"/>
    <w:rsid w:val="008730C0"/>
    <w:rsid w:val="00893AE0"/>
    <w:rsid w:val="008F0127"/>
    <w:rsid w:val="0090433E"/>
    <w:rsid w:val="00931F77"/>
    <w:rsid w:val="00984179"/>
    <w:rsid w:val="009B513C"/>
    <w:rsid w:val="009D331D"/>
    <w:rsid w:val="00AA1129"/>
    <w:rsid w:val="00AD001A"/>
    <w:rsid w:val="00AE1ADA"/>
    <w:rsid w:val="00BA5FE4"/>
    <w:rsid w:val="00BE3FA4"/>
    <w:rsid w:val="00BF4BF1"/>
    <w:rsid w:val="00C2773E"/>
    <w:rsid w:val="00C65548"/>
    <w:rsid w:val="00CA6446"/>
    <w:rsid w:val="00CF7916"/>
    <w:rsid w:val="00D51EA5"/>
    <w:rsid w:val="00D60802"/>
    <w:rsid w:val="00DB600B"/>
    <w:rsid w:val="00DF2B7A"/>
    <w:rsid w:val="00E011D8"/>
    <w:rsid w:val="00E069A2"/>
    <w:rsid w:val="00E53D7E"/>
    <w:rsid w:val="00E67578"/>
    <w:rsid w:val="00E90C61"/>
    <w:rsid w:val="00E9467E"/>
    <w:rsid w:val="00EB4727"/>
    <w:rsid w:val="00EB63A1"/>
    <w:rsid w:val="00EB7C87"/>
    <w:rsid w:val="00FD2B56"/>
    <w:rsid w:val="00FD2CD8"/>
    <w:rsid w:val="00FE29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AF87C04"/>
  <w15:docId w15:val="{F242C71C-2CD5-454B-B772-FCACC471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103"/>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3E14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1</cp:revision>
  <dcterms:created xsi:type="dcterms:W3CDTF">2025-04-28T20:13:00Z</dcterms:created>
  <dcterms:modified xsi:type="dcterms:W3CDTF">2025-04-29T08:35:00Z</dcterms:modified>
</cp:coreProperties>
</file>